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2" w:type="dxa"/>
        <w:tblLook w:val="01E0" w:firstRow="1" w:lastRow="1" w:firstColumn="1" w:lastColumn="1" w:noHBand="0" w:noVBand="0"/>
      </w:tblPr>
      <w:tblGrid>
        <w:gridCol w:w="3186"/>
        <w:gridCol w:w="6296"/>
      </w:tblGrid>
      <w:tr w:rsidR="00D47732" w:rsidRPr="00A221D3" w:rsidTr="00883520">
        <w:tc>
          <w:tcPr>
            <w:tcW w:w="3186" w:type="dxa"/>
          </w:tcPr>
          <w:p w:rsidR="00D47732" w:rsidRPr="00A221D3" w:rsidRDefault="00D47732" w:rsidP="00D4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pt-BR"/>
              </w:rPr>
            </w:pPr>
            <w:r w:rsidRPr="00A221D3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pt-BR"/>
              </w:rPr>
              <w:t>UBND TỈNH HÀ TĨNH</w:t>
            </w:r>
          </w:p>
          <w:p w:rsidR="00D47732" w:rsidRPr="00A221D3" w:rsidRDefault="00D47732" w:rsidP="00D4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A221D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val="pt-BR"/>
              </w:rPr>
              <w:t>SỞ CÔNG THƯƠNG</w:t>
            </w:r>
          </w:p>
          <w:p w:rsidR="00D47732" w:rsidRPr="00A221D3" w:rsidRDefault="00D47732" w:rsidP="00D4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pt-BR"/>
              </w:rPr>
            </w:pPr>
            <w:r w:rsidRPr="00A221D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E8DB6D" wp14:editId="6636B764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29210</wp:posOffset>
                      </wp:positionV>
                      <wp:extent cx="692150" cy="0"/>
                      <wp:effectExtent l="13970" t="10160" r="8255" b="889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2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1pt,2.3pt" to="97.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La4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"/>
                  </w:pict>
                </mc:Fallback>
              </mc:AlternateContent>
            </w:r>
          </w:p>
          <w:p w:rsidR="00D47732" w:rsidRPr="00A221D3" w:rsidRDefault="00D47732" w:rsidP="00D4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pt-BR"/>
              </w:rPr>
            </w:pPr>
            <w:r w:rsidRPr="00A221D3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pt-BR"/>
              </w:rPr>
              <w:t>Số:</w:t>
            </w:r>
            <w:r w:rsidR="00FE17E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pt-BR"/>
              </w:rPr>
              <w:t>15</w:t>
            </w:r>
            <w:r w:rsidRPr="00A221D3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pt-BR"/>
              </w:rPr>
              <w:t>/QĐ-SCT</w:t>
            </w:r>
          </w:p>
        </w:tc>
        <w:tc>
          <w:tcPr>
            <w:tcW w:w="6296" w:type="dxa"/>
          </w:tcPr>
          <w:p w:rsidR="00D47732" w:rsidRPr="00A221D3" w:rsidRDefault="00D47732" w:rsidP="00D47732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A221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CỘNG HÒA XÃ HỘI CHỦ NGHĨA VIỆT NAM</w:t>
            </w:r>
          </w:p>
          <w:p w:rsidR="00D47732" w:rsidRPr="00A221D3" w:rsidRDefault="00D47732" w:rsidP="00D47732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pt-BR"/>
              </w:rPr>
            </w:pPr>
            <w:r w:rsidRPr="00A221D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pt-BR"/>
              </w:rPr>
              <w:t>Độc lập - Tự do - Hạnh phúc</w:t>
            </w:r>
          </w:p>
          <w:p w:rsidR="00D47732" w:rsidRPr="00A221D3" w:rsidRDefault="00D47732" w:rsidP="00D47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pt-BR"/>
              </w:rPr>
            </w:pPr>
            <w:r w:rsidRPr="00A221D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266C84" wp14:editId="491DE117">
                      <wp:simplePos x="0" y="0"/>
                      <wp:positionH relativeFrom="column">
                        <wp:posOffset>916494</wp:posOffset>
                      </wp:positionH>
                      <wp:positionV relativeFrom="paragraph">
                        <wp:posOffset>12731</wp:posOffset>
                      </wp:positionV>
                      <wp:extent cx="2100404" cy="0"/>
                      <wp:effectExtent l="0" t="0" r="14605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04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5pt,1pt" to="237.5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8YH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TDP0rRIC4z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"/>
                  </w:pict>
                </mc:Fallback>
              </mc:AlternateContent>
            </w:r>
          </w:p>
          <w:p w:rsidR="00D47732" w:rsidRPr="00A221D3" w:rsidRDefault="00D47732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A221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 xml:space="preserve">           Hà Tĩnh, ngày</w:t>
            </w:r>
            <w:r w:rsidR="00FE17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 xml:space="preserve"> 25</w:t>
            </w:r>
            <w:r w:rsidRPr="00A221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 xml:space="preserve"> tháng</w:t>
            </w:r>
            <w:r w:rsidR="00A10C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 xml:space="preserve"> </w:t>
            </w:r>
            <w:r w:rsidR="00FE17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 xml:space="preserve">01 </w:t>
            </w:r>
            <w:r w:rsidRPr="00A221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năm 201</w:t>
            </w:r>
            <w:r w:rsidR="004C00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9</w:t>
            </w:r>
          </w:p>
        </w:tc>
      </w:tr>
    </w:tbl>
    <w:p w:rsidR="00D47732" w:rsidRPr="00A221D3" w:rsidRDefault="00D47732" w:rsidP="00D47732">
      <w:pPr>
        <w:spacing w:after="0" w:line="240" w:lineRule="auto"/>
        <w:ind w:left="7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D47732" w:rsidRPr="00A221D3" w:rsidRDefault="00D47732" w:rsidP="00D47732">
      <w:pPr>
        <w:spacing w:after="0" w:line="240" w:lineRule="auto"/>
        <w:ind w:left="74"/>
        <w:jc w:val="center"/>
        <w:rPr>
          <w:rFonts w:ascii="Times New Roman" w:eastAsia="Times New Roman" w:hAnsi="Times New Roman" w:cs="Times New Roman"/>
          <w:b/>
          <w:sz w:val="16"/>
          <w:szCs w:val="16"/>
          <w:lang w:val="pt-BR"/>
        </w:rPr>
      </w:pPr>
    </w:p>
    <w:p w:rsidR="00D47732" w:rsidRPr="00A221D3" w:rsidRDefault="00D47732" w:rsidP="00D47732">
      <w:pPr>
        <w:spacing w:after="0" w:line="240" w:lineRule="auto"/>
        <w:ind w:left="74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A221D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QUYẾT ĐỊNH</w:t>
      </w:r>
    </w:p>
    <w:p w:rsidR="00D47732" w:rsidRPr="00A221D3" w:rsidRDefault="00D47732" w:rsidP="00D47732">
      <w:pPr>
        <w:spacing w:after="0" w:line="240" w:lineRule="auto"/>
        <w:ind w:left="74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A221D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Ban hành Kế hoạch thực hiện nhiệm vụ chủ yếu năm 201</w:t>
      </w:r>
      <w:r w:rsidR="002C468D" w:rsidRPr="00A221D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9</w:t>
      </w:r>
    </w:p>
    <w:p w:rsidR="00D47732" w:rsidRPr="00A221D3" w:rsidRDefault="002C468D" w:rsidP="00D4773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A221D3">
        <w:rPr>
          <w:rFonts w:ascii="Times New Roman" w:eastAsia="Times New Roman" w:hAnsi="Times New Roman" w:cs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5100BB" wp14:editId="3095C373">
                <wp:simplePos x="0" y="0"/>
                <wp:positionH relativeFrom="column">
                  <wp:posOffset>2320290</wp:posOffset>
                </wp:positionH>
                <wp:positionV relativeFrom="paragraph">
                  <wp:posOffset>31750</wp:posOffset>
                </wp:positionV>
                <wp:extent cx="11430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7pt,2.5pt" to="272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Dr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"/>
            </w:pict>
          </mc:Fallback>
        </mc:AlternateContent>
      </w:r>
      <w:r w:rsidR="00D47732" w:rsidRPr="00A221D3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GIÁM ĐỐC SỞ CÔNG THƯƠNG </w:t>
      </w:r>
    </w:p>
    <w:p w:rsidR="00D47732" w:rsidRPr="00A221D3" w:rsidRDefault="00E67B38" w:rsidP="00D47732">
      <w:pPr>
        <w:spacing w:before="60" w:after="60" w:line="26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Căn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cứ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Nghị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quyết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số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108</w:t>
      </w:r>
      <w:r w:rsidR="00D47732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/201</w:t>
      </w:r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8/NQ-HĐND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ngày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13</w:t>
      </w:r>
      <w:r w:rsidR="00D47732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/12/201</w:t>
      </w:r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8</w:t>
      </w:r>
      <w:r w:rsidR="00D47732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47732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của</w:t>
      </w:r>
      <w:proofErr w:type="spellEnd"/>
      <w:r w:rsidR="00D47732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HĐND </w:t>
      </w:r>
      <w:proofErr w:type="spellStart"/>
      <w:r w:rsidR="00D47732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tỉnh</w:t>
      </w:r>
      <w:proofErr w:type="spellEnd"/>
      <w:r w:rsidR="00D47732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47732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Hà</w:t>
      </w:r>
      <w:proofErr w:type="spellEnd"/>
      <w:r w:rsidR="00D47732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47732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Tĩnh</w:t>
      </w:r>
      <w:proofErr w:type="spellEnd"/>
      <w:r w:rsidR="00D47732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47732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về</w:t>
      </w:r>
      <w:proofErr w:type="spellEnd"/>
      <w:r w:rsidR="00D47732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47732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Kế</w:t>
      </w:r>
      <w:proofErr w:type="spellEnd"/>
      <w:r w:rsidR="00D47732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47732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hoạch</w:t>
      </w:r>
      <w:proofErr w:type="spellEnd"/>
      <w:r w:rsidR="00D47732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47732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phát</w:t>
      </w:r>
      <w:proofErr w:type="spellEnd"/>
      <w:r w:rsidR="00D47732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47732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triển</w:t>
      </w:r>
      <w:proofErr w:type="spellEnd"/>
      <w:r w:rsidR="00D47732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47732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Kinh</w:t>
      </w:r>
      <w:proofErr w:type="spellEnd"/>
      <w:r w:rsidR="00D47732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47732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tế</w:t>
      </w:r>
      <w:proofErr w:type="spellEnd"/>
      <w:r w:rsidR="00D47732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- </w:t>
      </w:r>
      <w:proofErr w:type="spellStart"/>
      <w:r w:rsidR="00D47732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Xã</w:t>
      </w:r>
      <w:proofErr w:type="spellEnd"/>
      <w:r w:rsidR="00D47732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47732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hội</w:t>
      </w:r>
      <w:proofErr w:type="spellEnd"/>
      <w:r w:rsidR="00D47732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201</w:t>
      </w:r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9</w:t>
      </w:r>
      <w:r w:rsidR="00D47732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;</w:t>
      </w:r>
    </w:p>
    <w:p w:rsidR="00D47732" w:rsidRPr="00A221D3" w:rsidRDefault="00E50882" w:rsidP="00D47732">
      <w:pPr>
        <w:spacing w:before="60" w:after="60" w:line="26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Căn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cứ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Chương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trình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số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11</w:t>
      </w:r>
      <w:r w:rsidRPr="00A221D3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</w:rPr>
        <w:t>CTr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</w:rPr>
        <w:t xml:space="preserve">-UBND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</w:rPr>
        <w:t xml:space="preserve"> 15/</w:t>
      </w:r>
      <w:r w:rsidR="00D47732" w:rsidRPr="00A221D3">
        <w:rPr>
          <w:rFonts w:ascii="Times New Roman" w:eastAsia="Times New Roman" w:hAnsi="Times New Roman" w:cs="Times New Roman"/>
          <w:sz w:val="26"/>
          <w:szCs w:val="26"/>
        </w:rPr>
        <w:t>01/201</w:t>
      </w:r>
      <w:r w:rsidR="002C468D" w:rsidRPr="00A221D3">
        <w:rPr>
          <w:rFonts w:ascii="Times New Roman" w:eastAsia="Times New Roman" w:hAnsi="Times New Roman" w:cs="Times New Roman"/>
          <w:sz w:val="26"/>
          <w:szCs w:val="26"/>
        </w:rPr>
        <w:t>9</w:t>
      </w:r>
      <w:r w:rsidR="00D47732" w:rsidRPr="00A221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47732" w:rsidRPr="00A221D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D47732" w:rsidRPr="00A221D3">
        <w:rPr>
          <w:rFonts w:ascii="Times New Roman" w:eastAsia="Times New Roman" w:hAnsi="Times New Roman" w:cs="Times New Roman"/>
          <w:sz w:val="26"/>
          <w:szCs w:val="26"/>
        </w:rPr>
        <w:t xml:space="preserve"> UBND </w:t>
      </w:r>
      <w:proofErr w:type="spellStart"/>
      <w:r w:rsidR="00D47732" w:rsidRPr="00A221D3">
        <w:rPr>
          <w:rFonts w:ascii="Times New Roman" w:eastAsia="Times New Roman" w:hAnsi="Times New Roman" w:cs="Times New Roman"/>
          <w:sz w:val="26"/>
          <w:szCs w:val="26"/>
        </w:rPr>
        <w:t>tỉnh</w:t>
      </w:r>
      <w:proofErr w:type="spellEnd"/>
      <w:r w:rsidR="00D47732" w:rsidRPr="00A221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47732" w:rsidRPr="00A221D3">
        <w:rPr>
          <w:rFonts w:ascii="Times New Roman" w:eastAsia="Times New Roman" w:hAnsi="Times New Roman" w:cs="Times New Roman"/>
          <w:sz w:val="26"/>
          <w:szCs w:val="26"/>
        </w:rPr>
        <w:t>Hà</w:t>
      </w:r>
      <w:proofErr w:type="spellEnd"/>
      <w:r w:rsidR="00D47732" w:rsidRPr="00A221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47732" w:rsidRPr="00A221D3">
        <w:rPr>
          <w:rFonts w:ascii="Times New Roman" w:eastAsia="Times New Roman" w:hAnsi="Times New Roman" w:cs="Times New Roman"/>
          <w:sz w:val="26"/>
          <w:szCs w:val="26"/>
        </w:rPr>
        <w:t>Tĩnh</w:t>
      </w:r>
      <w:proofErr w:type="spellEnd"/>
      <w:r w:rsidR="00D47732" w:rsidRPr="00A221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47732" w:rsidRPr="00A221D3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="00D47732" w:rsidRPr="00A221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47732" w:rsidRPr="00A221D3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="00D47732" w:rsidRPr="00A221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47732" w:rsidRPr="00A221D3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="00D47732" w:rsidRPr="00A221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47732" w:rsidRPr="00A221D3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="00D47732" w:rsidRPr="00A221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47732" w:rsidRPr="00A221D3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="00D47732" w:rsidRPr="00A221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47732" w:rsidRPr="00A221D3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="00D47732" w:rsidRPr="00A221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47732" w:rsidRPr="00A221D3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="00D47732" w:rsidRPr="00A221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47732" w:rsidRPr="00A221D3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="00D47732" w:rsidRPr="00A221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47732" w:rsidRPr="00A221D3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47732" w:rsidRPr="00A221D3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="00D47732" w:rsidRPr="00A221D3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 w:rsidR="002C468D" w:rsidRPr="00A221D3">
        <w:rPr>
          <w:rFonts w:ascii="Times New Roman" w:eastAsia="Times New Roman" w:hAnsi="Times New Roman" w:cs="Times New Roman"/>
          <w:sz w:val="26"/>
          <w:szCs w:val="26"/>
        </w:rPr>
        <w:t>9</w:t>
      </w:r>
      <w:r w:rsidR="00D47732" w:rsidRPr="00A221D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47732" w:rsidRPr="00A221D3" w:rsidRDefault="00D47732" w:rsidP="00D47732">
      <w:pPr>
        <w:spacing w:before="60" w:after="60" w:line="26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Căn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cứ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Quyết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định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số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48/2015/QĐ-UBND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ngày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21/9/2015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của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UBND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tỉnh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về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ban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hành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quy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định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chức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năng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nhiệm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vụ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quyền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hạn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và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cơ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cấu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tổ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chức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Sở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Công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Thương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;</w:t>
      </w:r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Quyết</w:t>
      </w:r>
      <w:proofErr w:type="spellEnd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định</w:t>
      </w:r>
      <w:proofErr w:type="spellEnd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số</w:t>
      </w:r>
      <w:proofErr w:type="spellEnd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13/2018/QĐ-UBND </w:t>
      </w:r>
      <w:proofErr w:type="spellStart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ngày</w:t>
      </w:r>
      <w:proofErr w:type="spellEnd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875AE1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0</w:t>
      </w:r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7/5/2018 </w:t>
      </w:r>
      <w:proofErr w:type="spellStart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về</w:t>
      </w:r>
      <w:proofErr w:type="spellEnd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sửa</w:t>
      </w:r>
      <w:proofErr w:type="spellEnd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đổi</w:t>
      </w:r>
      <w:proofErr w:type="spellEnd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Khoản</w:t>
      </w:r>
      <w:proofErr w:type="spellEnd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 </w:t>
      </w:r>
      <w:proofErr w:type="spellStart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Điều</w:t>
      </w:r>
      <w:proofErr w:type="spellEnd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3 </w:t>
      </w:r>
      <w:proofErr w:type="spellStart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Quy</w:t>
      </w:r>
      <w:proofErr w:type="spellEnd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định</w:t>
      </w:r>
      <w:proofErr w:type="spellEnd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chức</w:t>
      </w:r>
      <w:proofErr w:type="spellEnd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năng</w:t>
      </w:r>
      <w:proofErr w:type="spellEnd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nhiệm</w:t>
      </w:r>
      <w:proofErr w:type="spellEnd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vụ</w:t>
      </w:r>
      <w:proofErr w:type="spellEnd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quyền</w:t>
      </w:r>
      <w:proofErr w:type="spellEnd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hạn</w:t>
      </w:r>
      <w:proofErr w:type="spellEnd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và</w:t>
      </w:r>
      <w:proofErr w:type="spellEnd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cơ</w:t>
      </w:r>
      <w:proofErr w:type="spellEnd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cấu</w:t>
      </w:r>
      <w:proofErr w:type="spellEnd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tổ</w:t>
      </w:r>
      <w:proofErr w:type="spellEnd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chức</w:t>
      </w:r>
      <w:proofErr w:type="spellEnd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của</w:t>
      </w:r>
      <w:proofErr w:type="spellEnd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Sở</w:t>
      </w:r>
      <w:proofErr w:type="spellEnd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Công</w:t>
      </w:r>
      <w:proofErr w:type="spellEnd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Thương</w:t>
      </w:r>
      <w:proofErr w:type="spellEnd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ban </w:t>
      </w:r>
      <w:proofErr w:type="spellStart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hành</w:t>
      </w:r>
      <w:proofErr w:type="spellEnd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kèm</w:t>
      </w:r>
      <w:proofErr w:type="spellEnd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theo</w:t>
      </w:r>
      <w:proofErr w:type="spellEnd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Quyết</w:t>
      </w:r>
      <w:proofErr w:type="spellEnd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định</w:t>
      </w:r>
      <w:proofErr w:type="spellEnd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số</w:t>
      </w:r>
      <w:proofErr w:type="spellEnd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48/2015/QĐ</w:t>
      </w:r>
      <w:r w:rsidR="00E67B38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-UBND </w:t>
      </w:r>
      <w:proofErr w:type="spellStart"/>
      <w:r w:rsidR="00E67B38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ngày</w:t>
      </w:r>
      <w:proofErr w:type="spellEnd"/>
      <w:r w:rsidR="00E67B38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21/9/2015 </w:t>
      </w:r>
      <w:proofErr w:type="spellStart"/>
      <w:r w:rsidR="00E67B38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của</w:t>
      </w:r>
      <w:proofErr w:type="spellEnd"/>
      <w:r w:rsidR="00E67B38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67B38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Ủy</w:t>
      </w:r>
      <w:proofErr w:type="spellEnd"/>
      <w:r w:rsidR="00E67B38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ban </w:t>
      </w:r>
      <w:proofErr w:type="spellStart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nhân</w:t>
      </w:r>
      <w:proofErr w:type="spellEnd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dân</w:t>
      </w:r>
      <w:proofErr w:type="spellEnd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C468D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tỉnh</w:t>
      </w:r>
      <w:proofErr w:type="spellEnd"/>
      <w:r w:rsidR="00F575BF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;</w:t>
      </w:r>
    </w:p>
    <w:p w:rsidR="00D47732" w:rsidRPr="00A221D3" w:rsidRDefault="00D47732" w:rsidP="00D47732">
      <w:pPr>
        <w:spacing w:before="60" w:after="60" w:line="26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Theo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đề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nghị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của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Trưởng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phòng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Kế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hoạch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-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Tài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chính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-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Tổng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hợp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sau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khi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đã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thống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nhất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trong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tập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thể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lãnh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đạo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sở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,</w:t>
      </w:r>
    </w:p>
    <w:p w:rsidR="00D47732" w:rsidRPr="00A221D3" w:rsidRDefault="00D47732" w:rsidP="00D47732">
      <w:pPr>
        <w:spacing w:before="60" w:after="60" w:line="264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A221D3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QUYẾT ĐỊNH:</w:t>
      </w:r>
    </w:p>
    <w:p w:rsidR="00D47732" w:rsidRPr="00A221D3" w:rsidRDefault="00D47732" w:rsidP="00D47732">
      <w:pPr>
        <w:spacing w:before="60" w:after="60" w:line="26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proofErr w:type="spellStart"/>
      <w:r w:rsidRPr="00A221D3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Điều</w:t>
      </w:r>
      <w:proofErr w:type="spellEnd"/>
      <w:r w:rsidRPr="00A221D3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1</w:t>
      </w:r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 Ban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hành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Kế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hoạch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thực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hiện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nhiệm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vụ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chủ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yếu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năm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201</w:t>
      </w:r>
      <w:r w:rsidR="00F575BF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9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của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Sở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Công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Thương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(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có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hyperlink r:id="rId7" w:history="1">
        <w:proofErr w:type="spellStart"/>
        <w:r w:rsidRPr="00A221D3">
          <w:rPr>
            <w:rFonts w:ascii="Times New Roman" w:eastAsia="Times New Roman" w:hAnsi="Times New Roman" w:cs="Times New Roman"/>
            <w:sz w:val="26"/>
            <w:szCs w:val="26"/>
            <w:lang w:val="fr-FR"/>
          </w:rPr>
          <w:t>Phụ</w:t>
        </w:r>
        <w:proofErr w:type="spellEnd"/>
        <w:r w:rsidRPr="00A221D3">
          <w:rPr>
            <w:rFonts w:ascii="Times New Roman" w:eastAsia="Times New Roman" w:hAnsi="Times New Roman" w:cs="Times New Roman"/>
            <w:sz w:val="26"/>
            <w:szCs w:val="26"/>
            <w:lang w:val="fr-FR"/>
          </w:rPr>
          <w:t xml:space="preserve"> </w:t>
        </w:r>
        <w:proofErr w:type="spellStart"/>
        <w:r w:rsidRPr="00A221D3">
          <w:rPr>
            <w:rFonts w:ascii="Times New Roman" w:eastAsia="Times New Roman" w:hAnsi="Times New Roman" w:cs="Times New Roman"/>
            <w:sz w:val="26"/>
            <w:szCs w:val="26"/>
            <w:lang w:val="fr-FR"/>
          </w:rPr>
          <w:t>lục</w:t>
        </w:r>
        <w:proofErr w:type="spellEnd"/>
        <w:r w:rsidRPr="00A221D3">
          <w:rPr>
            <w:rFonts w:ascii="Times New Roman" w:eastAsia="Times New Roman" w:hAnsi="Times New Roman" w:cs="Times New Roman"/>
            <w:sz w:val="26"/>
            <w:szCs w:val="26"/>
            <w:lang w:val="fr-FR"/>
          </w:rPr>
          <w:t xml:space="preserve"> chi </w:t>
        </w:r>
        <w:proofErr w:type="spellStart"/>
        <w:r w:rsidRPr="00A221D3">
          <w:rPr>
            <w:rFonts w:ascii="Times New Roman" w:eastAsia="Times New Roman" w:hAnsi="Times New Roman" w:cs="Times New Roman"/>
            <w:sz w:val="26"/>
            <w:szCs w:val="26"/>
            <w:lang w:val="fr-FR"/>
          </w:rPr>
          <w:t>tiết</w:t>
        </w:r>
        <w:proofErr w:type="spellEnd"/>
        <w:r w:rsidRPr="00A221D3">
          <w:rPr>
            <w:rFonts w:ascii="Times New Roman" w:eastAsia="Times New Roman" w:hAnsi="Times New Roman" w:cs="Times New Roman"/>
            <w:sz w:val="26"/>
            <w:szCs w:val="26"/>
            <w:lang w:val="fr-FR"/>
          </w:rPr>
          <w:t xml:space="preserve"> </w:t>
        </w:r>
        <w:proofErr w:type="spellStart"/>
        <w:r w:rsidRPr="00A221D3">
          <w:rPr>
            <w:rFonts w:ascii="Times New Roman" w:eastAsia="Times New Roman" w:hAnsi="Times New Roman" w:cs="Times New Roman"/>
            <w:sz w:val="26"/>
            <w:szCs w:val="26"/>
            <w:lang w:val="fr-FR"/>
          </w:rPr>
          <w:t>kèm</w:t>
        </w:r>
        <w:proofErr w:type="spellEnd"/>
        <w:r w:rsidRPr="00A221D3">
          <w:rPr>
            <w:rFonts w:ascii="Times New Roman" w:eastAsia="Times New Roman" w:hAnsi="Times New Roman" w:cs="Times New Roman"/>
            <w:sz w:val="26"/>
            <w:szCs w:val="26"/>
            <w:lang w:val="fr-FR"/>
          </w:rPr>
          <w:t xml:space="preserve"> </w:t>
        </w:r>
        <w:proofErr w:type="spellStart"/>
        <w:r w:rsidRPr="00A221D3">
          <w:rPr>
            <w:rFonts w:ascii="Times New Roman" w:eastAsia="Times New Roman" w:hAnsi="Times New Roman" w:cs="Times New Roman"/>
            <w:sz w:val="26"/>
            <w:szCs w:val="26"/>
            <w:lang w:val="fr-FR"/>
          </w:rPr>
          <w:t>theo</w:t>
        </w:r>
        <w:proofErr w:type="spellEnd"/>
      </w:hyperlink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).</w:t>
      </w:r>
    </w:p>
    <w:p w:rsidR="00D47732" w:rsidRPr="00A221D3" w:rsidRDefault="00D47732" w:rsidP="00D47732">
      <w:pPr>
        <w:spacing w:before="60" w:after="60" w:line="26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proofErr w:type="spellStart"/>
      <w:r w:rsidRPr="00A221D3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Điều</w:t>
      </w:r>
      <w:proofErr w:type="spellEnd"/>
      <w:r w:rsidRPr="00A221D3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2</w:t>
      </w:r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Các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phòng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ban,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các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đơn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vị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trực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thuộc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căn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cứ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vào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Kế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hoạch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thực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hiện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nhiệm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vụ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chủ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yếu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năm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201</w:t>
      </w:r>
      <w:r w:rsidR="00F575BF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9</w:t>
      </w:r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và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Kế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hoạch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phân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bổ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dự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toán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thu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chi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ngân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sách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nhà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nước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năm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201</w:t>
      </w:r>
      <w:r w:rsidR="00F575BF"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9</w:t>
      </w:r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để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tổ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chức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thực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hiện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các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nhiệm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vụ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được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giao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đảm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bảo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chất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lượng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và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đúng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thời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gian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quy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định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</w:p>
    <w:p w:rsidR="00D47732" w:rsidRPr="00A221D3" w:rsidRDefault="00D47732" w:rsidP="00D47732">
      <w:pPr>
        <w:spacing w:before="60" w:after="60" w:line="26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Giao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Phòng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Kế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hoạch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-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Tài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chính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-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Tổng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hợp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theo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dõi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tổng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hợp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tình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hình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thực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hiện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nhiệm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vụ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của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từng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phòng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đơn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vị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và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định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kỳ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hàng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tháng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báo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cáo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Ban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Giám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đốc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</w:p>
    <w:p w:rsidR="00D47732" w:rsidRPr="00A221D3" w:rsidRDefault="00D47732" w:rsidP="00D47732">
      <w:pPr>
        <w:tabs>
          <w:tab w:val="num" w:pos="780"/>
        </w:tabs>
        <w:spacing w:before="60" w:after="60" w:line="26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proofErr w:type="spellStart"/>
      <w:r w:rsidRPr="00A221D3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Điều</w:t>
      </w:r>
      <w:proofErr w:type="spellEnd"/>
      <w:r w:rsidRPr="00A221D3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3.</w:t>
      </w:r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Quyết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định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này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có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hiệu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lực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kể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từ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ngày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ký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Chánh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Văn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phòng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sở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Trưởng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các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phòng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ban,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đơn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vị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trực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thuộc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và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các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tổ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chức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cá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nhân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liên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quan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chịu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trách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nhiệm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thi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hành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quyết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định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này</w:t>
      </w:r>
      <w:proofErr w:type="spellEnd"/>
      <w:r w:rsidRPr="00A221D3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</w:p>
    <w:p w:rsidR="00D47732" w:rsidRPr="00A221D3" w:rsidRDefault="00D47732" w:rsidP="00D47732">
      <w:pPr>
        <w:tabs>
          <w:tab w:val="num" w:pos="780"/>
        </w:tabs>
        <w:spacing w:before="60" w:after="60" w:line="264" w:lineRule="auto"/>
        <w:ind w:firstLine="720"/>
        <w:jc w:val="both"/>
        <w:rPr>
          <w:rFonts w:ascii="Times New Roman" w:eastAsia="Times New Roman" w:hAnsi="Times New Roman" w:cs="Times New Roman"/>
          <w:sz w:val="14"/>
          <w:szCs w:val="28"/>
          <w:lang w:val="fr-FR"/>
        </w:rPr>
      </w:pPr>
    </w:p>
    <w:p w:rsidR="00D47732" w:rsidRPr="00A221D3" w:rsidRDefault="00D47732" w:rsidP="00D47732">
      <w:pPr>
        <w:keepNext/>
        <w:spacing w:after="0" w:line="240" w:lineRule="auto"/>
        <w:rPr>
          <w:rFonts w:ascii=".VnTime" w:eastAsia="Times New Roman" w:hAnsi=".VnTime" w:cs="Times New Roman"/>
          <w:sz w:val="2"/>
          <w:szCs w:val="26"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6"/>
        <w:gridCol w:w="4702"/>
      </w:tblGrid>
      <w:tr w:rsidR="00D47732" w:rsidRPr="00D47732" w:rsidTr="00883520">
        <w:tc>
          <w:tcPr>
            <w:tcW w:w="4586" w:type="dxa"/>
          </w:tcPr>
          <w:p w:rsidR="00D47732" w:rsidRPr="00A221D3" w:rsidRDefault="00D47732" w:rsidP="00D47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val="pt-BR"/>
              </w:rPr>
            </w:pPr>
            <w:r w:rsidRPr="00A221D3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val="pt-BR"/>
              </w:rPr>
              <w:t>Nơi nhận:</w:t>
            </w:r>
          </w:p>
          <w:p w:rsidR="00D47732" w:rsidRPr="00A221D3" w:rsidRDefault="00D47732" w:rsidP="00D47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A221D3">
              <w:rPr>
                <w:rFonts w:ascii="Times New Roman" w:eastAsia="Times New Roman" w:hAnsi="Times New Roman" w:cs="Times New Roman"/>
                <w:lang w:val="pt-BR"/>
              </w:rPr>
              <w:t>- Như điều 3;</w:t>
            </w:r>
          </w:p>
          <w:p w:rsidR="00D47732" w:rsidRPr="00A221D3" w:rsidRDefault="00D47732" w:rsidP="00D47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A221D3">
              <w:rPr>
                <w:rFonts w:ascii="Times New Roman" w:eastAsia="Times New Roman" w:hAnsi="Times New Roman" w:cs="Times New Roman"/>
                <w:lang w:val="pt-BR"/>
              </w:rPr>
              <w:t>- Bộ Công thương (b/c);</w:t>
            </w:r>
          </w:p>
          <w:p w:rsidR="00D47732" w:rsidRPr="00A221D3" w:rsidRDefault="00D47732" w:rsidP="00D47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A221D3">
              <w:rPr>
                <w:rFonts w:ascii="Times New Roman" w:eastAsia="Times New Roman" w:hAnsi="Times New Roman" w:cs="Times New Roman"/>
                <w:lang w:val="pt-BR"/>
              </w:rPr>
              <w:t>- TT Tỉnh uỷ, HĐND tỉnh (b/c);</w:t>
            </w:r>
          </w:p>
          <w:p w:rsidR="00D47732" w:rsidRPr="00A221D3" w:rsidRDefault="00D47732" w:rsidP="00D47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A221D3">
              <w:rPr>
                <w:rFonts w:ascii="Times New Roman" w:eastAsia="Times New Roman" w:hAnsi="Times New Roman" w:cs="Times New Roman"/>
                <w:lang w:val="pt-BR"/>
              </w:rPr>
              <w:t>- UBND tỉnh (b/c);</w:t>
            </w:r>
            <w:bookmarkStart w:id="0" w:name="_GoBack"/>
            <w:bookmarkEnd w:id="0"/>
          </w:p>
          <w:p w:rsidR="00D47732" w:rsidRPr="00A221D3" w:rsidRDefault="00D47732" w:rsidP="00D47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A221D3">
              <w:rPr>
                <w:rFonts w:ascii="Times New Roman" w:eastAsia="Times New Roman" w:hAnsi="Times New Roman" w:cs="Times New Roman"/>
                <w:lang w:val="pt-BR"/>
              </w:rPr>
              <w:t>- Lãnh đạo Sở, Công đoàn Ngành;</w:t>
            </w:r>
          </w:p>
          <w:p w:rsidR="00D47732" w:rsidRPr="00A221D3" w:rsidRDefault="00D47732" w:rsidP="00D47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A221D3">
              <w:rPr>
                <w:rFonts w:ascii="Times New Roman" w:eastAsia="Times New Roman" w:hAnsi="Times New Roman" w:cs="Times New Roman"/>
                <w:lang w:val="pt-BR"/>
              </w:rPr>
              <w:t>- Các phòng chuyên môn, đơn vị trực thuộc;</w:t>
            </w:r>
          </w:p>
          <w:p w:rsidR="00D47732" w:rsidRPr="00A221D3" w:rsidRDefault="00D47732" w:rsidP="00D47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A221D3">
              <w:rPr>
                <w:rFonts w:ascii="Times New Roman" w:eastAsia="Times New Roman" w:hAnsi="Times New Roman" w:cs="Times New Roman"/>
                <w:lang w:val="pt-BR"/>
              </w:rPr>
              <w:t>- Lưu: VT, KHTC</w:t>
            </w:r>
            <w:r w:rsidRPr="00A221D3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val="pt-BR"/>
              </w:rPr>
              <w:t>.</w:t>
            </w:r>
          </w:p>
        </w:tc>
        <w:tc>
          <w:tcPr>
            <w:tcW w:w="4702" w:type="dxa"/>
          </w:tcPr>
          <w:p w:rsidR="00D47732" w:rsidRPr="00A221D3" w:rsidRDefault="00D47732" w:rsidP="00D4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22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GIÁM ĐỐC</w:t>
            </w:r>
          </w:p>
          <w:p w:rsidR="00D47732" w:rsidRPr="00A221D3" w:rsidRDefault="00D47732" w:rsidP="00D4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D47732" w:rsidRPr="00A221D3" w:rsidRDefault="00611182" w:rsidP="00D4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pt-BR"/>
              </w:rPr>
              <w:t>(đã ký)</w:t>
            </w:r>
          </w:p>
          <w:p w:rsidR="00D47732" w:rsidRPr="00A221D3" w:rsidRDefault="00D47732" w:rsidP="00D4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pt-BR"/>
              </w:rPr>
            </w:pPr>
          </w:p>
          <w:p w:rsidR="00D47732" w:rsidRPr="00A221D3" w:rsidRDefault="00D47732" w:rsidP="00D4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D47732" w:rsidRPr="00D47732" w:rsidRDefault="00D47732" w:rsidP="00D4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22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Hoàng Văn Quảng</w:t>
            </w:r>
          </w:p>
        </w:tc>
      </w:tr>
    </w:tbl>
    <w:p w:rsidR="00D47732" w:rsidRPr="00D47732" w:rsidRDefault="00D47732" w:rsidP="0008259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8"/>
          <w:lang w:val="pt-BR"/>
        </w:rPr>
        <w:sectPr w:rsidR="00D47732" w:rsidRPr="00D47732" w:rsidSect="000D34AC">
          <w:footerReference w:type="even" r:id="rId8"/>
          <w:footerReference w:type="default" r:id="rId9"/>
          <w:footerReference w:type="first" r:id="rId10"/>
          <w:pgSz w:w="11907" w:h="16840" w:code="9"/>
          <w:pgMar w:top="1134" w:right="1021" w:bottom="1134" w:left="1701" w:header="567" w:footer="567" w:gutter="0"/>
          <w:pgNumType w:start="1"/>
          <w:cols w:space="720"/>
          <w:titlePg/>
          <w:docGrid w:linePitch="381"/>
        </w:sectPr>
      </w:pPr>
    </w:p>
    <w:p w:rsidR="00623D84" w:rsidRPr="00082597" w:rsidRDefault="00623D84">
      <w:pPr>
        <w:rPr>
          <w:color w:val="FF0000"/>
        </w:rPr>
      </w:pPr>
    </w:p>
    <w:sectPr w:rsidR="00623D84" w:rsidRPr="00082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E09" w:rsidRDefault="005B4E09">
      <w:pPr>
        <w:spacing w:after="0" w:line="240" w:lineRule="auto"/>
      </w:pPr>
      <w:r>
        <w:separator/>
      </w:r>
    </w:p>
  </w:endnote>
  <w:endnote w:type="continuationSeparator" w:id="0">
    <w:p w:rsidR="005B4E09" w:rsidRDefault="005B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B93" w:rsidRDefault="00B52C86" w:rsidP="00D40B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3B93" w:rsidRDefault="005B4E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10996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3B93" w:rsidRDefault="00B52C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1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3B93" w:rsidRDefault="005B4E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B93" w:rsidRDefault="005B4E09">
    <w:pPr>
      <w:pStyle w:val="Footer"/>
      <w:jc w:val="right"/>
    </w:pPr>
  </w:p>
  <w:p w:rsidR="00663B93" w:rsidRDefault="005B4E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E09" w:rsidRDefault="005B4E09">
      <w:pPr>
        <w:spacing w:after="0" w:line="240" w:lineRule="auto"/>
      </w:pPr>
      <w:r>
        <w:separator/>
      </w:r>
    </w:p>
  </w:footnote>
  <w:footnote w:type="continuationSeparator" w:id="0">
    <w:p w:rsidR="005B4E09" w:rsidRDefault="005B4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32"/>
    <w:rsid w:val="00013BA8"/>
    <w:rsid w:val="0002090E"/>
    <w:rsid w:val="00022724"/>
    <w:rsid w:val="0002273F"/>
    <w:rsid w:val="00027EEC"/>
    <w:rsid w:val="00037E37"/>
    <w:rsid w:val="000430F0"/>
    <w:rsid w:val="00050B98"/>
    <w:rsid w:val="00063153"/>
    <w:rsid w:val="00067462"/>
    <w:rsid w:val="00073E8A"/>
    <w:rsid w:val="00082597"/>
    <w:rsid w:val="000A651C"/>
    <w:rsid w:val="000B5CD6"/>
    <w:rsid w:val="000C638B"/>
    <w:rsid w:val="000D02F3"/>
    <w:rsid w:val="000D20CF"/>
    <w:rsid w:val="000E2FDF"/>
    <w:rsid w:val="00117C17"/>
    <w:rsid w:val="00130779"/>
    <w:rsid w:val="00131098"/>
    <w:rsid w:val="00137E56"/>
    <w:rsid w:val="00142B75"/>
    <w:rsid w:val="00165E36"/>
    <w:rsid w:val="0019435E"/>
    <w:rsid w:val="001C3CD0"/>
    <w:rsid w:val="001D37A2"/>
    <w:rsid w:val="001E45E8"/>
    <w:rsid w:val="001E5220"/>
    <w:rsid w:val="001E6779"/>
    <w:rsid w:val="001F7A9C"/>
    <w:rsid w:val="00215181"/>
    <w:rsid w:val="0022541F"/>
    <w:rsid w:val="00235787"/>
    <w:rsid w:val="00245E41"/>
    <w:rsid w:val="002502E8"/>
    <w:rsid w:val="002622FA"/>
    <w:rsid w:val="00264CFD"/>
    <w:rsid w:val="00266912"/>
    <w:rsid w:val="0026747B"/>
    <w:rsid w:val="002A1EB9"/>
    <w:rsid w:val="002A3CDA"/>
    <w:rsid w:val="002A633E"/>
    <w:rsid w:val="002C13E4"/>
    <w:rsid w:val="002C468D"/>
    <w:rsid w:val="002D25B2"/>
    <w:rsid w:val="002D3BDB"/>
    <w:rsid w:val="002D763D"/>
    <w:rsid w:val="002E62E0"/>
    <w:rsid w:val="002E751F"/>
    <w:rsid w:val="002F26AC"/>
    <w:rsid w:val="002F5871"/>
    <w:rsid w:val="002F7EAF"/>
    <w:rsid w:val="00322619"/>
    <w:rsid w:val="00322DD4"/>
    <w:rsid w:val="00327B59"/>
    <w:rsid w:val="003458C9"/>
    <w:rsid w:val="00366A8A"/>
    <w:rsid w:val="003B7A00"/>
    <w:rsid w:val="003D34EF"/>
    <w:rsid w:val="003D47D9"/>
    <w:rsid w:val="003F4C34"/>
    <w:rsid w:val="00413B01"/>
    <w:rsid w:val="00423A58"/>
    <w:rsid w:val="00425E2A"/>
    <w:rsid w:val="00435179"/>
    <w:rsid w:val="004773F2"/>
    <w:rsid w:val="0048281B"/>
    <w:rsid w:val="00485E9E"/>
    <w:rsid w:val="004B694D"/>
    <w:rsid w:val="004C00CD"/>
    <w:rsid w:val="004C5F1C"/>
    <w:rsid w:val="004C60CE"/>
    <w:rsid w:val="004D6E3F"/>
    <w:rsid w:val="004E0971"/>
    <w:rsid w:val="004F3BC3"/>
    <w:rsid w:val="005079EB"/>
    <w:rsid w:val="00507BFB"/>
    <w:rsid w:val="00512A85"/>
    <w:rsid w:val="0051381E"/>
    <w:rsid w:val="005168D2"/>
    <w:rsid w:val="00520FCC"/>
    <w:rsid w:val="005341C1"/>
    <w:rsid w:val="00540F8D"/>
    <w:rsid w:val="00547533"/>
    <w:rsid w:val="005535B2"/>
    <w:rsid w:val="00575FD5"/>
    <w:rsid w:val="00587299"/>
    <w:rsid w:val="0059107B"/>
    <w:rsid w:val="005A2866"/>
    <w:rsid w:val="005A66F4"/>
    <w:rsid w:val="005B0B92"/>
    <w:rsid w:val="005B16D6"/>
    <w:rsid w:val="005B42E7"/>
    <w:rsid w:val="005B4E09"/>
    <w:rsid w:val="005B5591"/>
    <w:rsid w:val="005F44E6"/>
    <w:rsid w:val="005F514A"/>
    <w:rsid w:val="006036E6"/>
    <w:rsid w:val="00611182"/>
    <w:rsid w:val="00620A82"/>
    <w:rsid w:val="00623D84"/>
    <w:rsid w:val="00627B55"/>
    <w:rsid w:val="00637477"/>
    <w:rsid w:val="006424F8"/>
    <w:rsid w:val="006519E1"/>
    <w:rsid w:val="00654E74"/>
    <w:rsid w:val="00695417"/>
    <w:rsid w:val="006C465E"/>
    <w:rsid w:val="006D3FE2"/>
    <w:rsid w:val="00710FD0"/>
    <w:rsid w:val="00711387"/>
    <w:rsid w:val="00716B10"/>
    <w:rsid w:val="00716BF3"/>
    <w:rsid w:val="007236D8"/>
    <w:rsid w:val="00743FE0"/>
    <w:rsid w:val="00777D85"/>
    <w:rsid w:val="007908C5"/>
    <w:rsid w:val="007A37C4"/>
    <w:rsid w:val="007B3CF2"/>
    <w:rsid w:val="007B4291"/>
    <w:rsid w:val="007C6E33"/>
    <w:rsid w:val="007E2467"/>
    <w:rsid w:val="0080548E"/>
    <w:rsid w:val="00817262"/>
    <w:rsid w:val="0082357A"/>
    <w:rsid w:val="00827567"/>
    <w:rsid w:val="00860705"/>
    <w:rsid w:val="00860771"/>
    <w:rsid w:val="008641DF"/>
    <w:rsid w:val="008735AE"/>
    <w:rsid w:val="0087504F"/>
    <w:rsid w:val="00875AE1"/>
    <w:rsid w:val="00877458"/>
    <w:rsid w:val="00881830"/>
    <w:rsid w:val="00884AE2"/>
    <w:rsid w:val="008B1950"/>
    <w:rsid w:val="008B38B6"/>
    <w:rsid w:val="008C6282"/>
    <w:rsid w:val="008D0FD3"/>
    <w:rsid w:val="008D6E61"/>
    <w:rsid w:val="008E67FC"/>
    <w:rsid w:val="008F0794"/>
    <w:rsid w:val="00907E57"/>
    <w:rsid w:val="00964946"/>
    <w:rsid w:val="00964C07"/>
    <w:rsid w:val="0096699A"/>
    <w:rsid w:val="00981357"/>
    <w:rsid w:val="00991C2D"/>
    <w:rsid w:val="009A27FB"/>
    <w:rsid w:val="009B5226"/>
    <w:rsid w:val="00A104F5"/>
    <w:rsid w:val="00A10CEF"/>
    <w:rsid w:val="00A221D3"/>
    <w:rsid w:val="00A24704"/>
    <w:rsid w:val="00A35EB3"/>
    <w:rsid w:val="00A41A1B"/>
    <w:rsid w:val="00A6523B"/>
    <w:rsid w:val="00A7022E"/>
    <w:rsid w:val="00A75530"/>
    <w:rsid w:val="00A92D46"/>
    <w:rsid w:val="00AA3897"/>
    <w:rsid w:val="00AA5C92"/>
    <w:rsid w:val="00AB22AF"/>
    <w:rsid w:val="00AD194A"/>
    <w:rsid w:val="00B06B5B"/>
    <w:rsid w:val="00B10373"/>
    <w:rsid w:val="00B123E0"/>
    <w:rsid w:val="00B13458"/>
    <w:rsid w:val="00B4271C"/>
    <w:rsid w:val="00B4600A"/>
    <w:rsid w:val="00B52C86"/>
    <w:rsid w:val="00B53032"/>
    <w:rsid w:val="00B73157"/>
    <w:rsid w:val="00B9501E"/>
    <w:rsid w:val="00BB4B2D"/>
    <w:rsid w:val="00BC1492"/>
    <w:rsid w:val="00BC7999"/>
    <w:rsid w:val="00BF772F"/>
    <w:rsid w:val="00C348F9"/>
    <w:rsid w:val="00C413B9"/>
    <w:rsid w:val="00C428C2"/>
    <w:rsid w:val="00C42B11"/>
    <w:rsid w:val="00C42C7A"/>
    <w:rsid w:val="00C4465C"/>
    <w:rsid w:val="00C71CBC"/>
    <w:rsid w:val="00C75975"/>
    <w:rsid w:val="00C84177"/>
    <w:rsid w:val="00C90A8C"/>
    <w:rsid w:val="00C944EE"/>
    <w:rsid w:val="00C948D9"/>
    <w:rsid w:val="00CA2C56"/>
    <w:rsid w:val="00CB37D2"/>
    <w:rsid w:val="00CD1224"/>
    <w:rsid w:val="00CF2B5F"/>
    <w:rsid w:val="00CF4740"/>
    <w:rsid w:val="00CF570A"/>
    <w:rsid w:val="00D079EA"/>
    <w:rsid w:val="00D12977"/>
    <w:rsid w:val="00D2166D"/>
    <w:rsid w:val="00D37211"/>
    <w:rsid w:val="00D47732"/>
    <w:rsid w:val="00D56C61"/>
    <w:rsid w:val="00D57FD5"/>
    <w:rsid w:val="00D6150E"/>
    <w:rsid w:val="00D75E1A"/>
    <w:rsid w:val="00DA4B87"/>
    <w:rsid w:val="00DA6C61"/>
    <w:rsid w:val="00DC2D4B"/>
    <w:rsid w:val="00DC53CF"/>
    <w:rsid w:val="00DE15C2"/>
    <w:rsid w:val="00DE3F89"/>
    <w:rsid w:val="00DE7B5A"/>
    <w:rsid w:val="00DF430E"/>
    <w:rsid w:val="00E047C7"/>
    <w:rsid w:val="00E50882"/>
    <w:rsid w:val="00E61075"/>
    <w:rsid w:val="00E67B38"/>
    <w:rsid w:val="00E71C65"/>
    <w:rsid w:val="00E81103"/>
    <w:rsid w:val="00E83417"/>
    <w:rsid w:val="00E83769"/>
    <w:rsid w:val="00E974C7"/>
    <w:rsid w:val="00EA6649"/>
    <w:rsid w:val="00EC45FB"/>
    <w:rsid w:val="00EC6E0B"/>
    <w:rsid w:val="00EE6446"/>
    <w:rsid w:val="00EF25FC"/>
    <w:rsid w:val="00F13B24"/>
    <w:rsid w:val="00F271EA"/>
    <w:rsid w:val="00F32C46"/>
    <w:rsid w:val="00F369E6"/>
    <w:rsid w:val="00F404F0"/>
    <w:rsid w:val="00F575BF"/>
    <w:rsid w:val="00F63967"/>
    <w:rsid w:val="00F71F3E"/>
    <w:rsid w:val="00F77822"/>
    <w:rsid w:val="00F838CF"/>
    <w:rsid w:val="00F96AD3"/>
    <w:rsid w:val="00F97108"/>
    <w:rsid w:val="00FA3A76"/>
    <w:rsid w:val="00FA61EB"/>
    <w:rsid w:val="00FD14DF"/>
    <w:rsid w:val="00FE17ED"/>
    <w:rsid w:val="00FE21D9"/>
    <w:rsid w:val="00FE4044"/>
    <w:rsid w:val="00FE4444"/>
    <w:rsid w:val="00FF1DDC"/>
    <w:rsid w:val="00FF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47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7732"/>
  </w:style>
  <w:style w:type="character" w:styleId="PageNumber">
    <w:name w:val="page number"/>
    <w:basedOn w:val="DefaultParagraphFont"/>
    <w:rsid w:val="00D47732"/>
  </w:style>
  <w:style w:type="paragraph" w:styleId="Header">
    <w:name w:val="header"/>
    <w:basedOn w:val="Normal"/>
    <w:link w:val="HeaderChar"/>
    <w:uiPriority w:val="99"/>
    <w:unhideWhenUsed/>
    <w:rsid w:val="00F63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967"/>
  </w:style>
  <w:style w:type="paragraph" w:styleId="BalloonText">
    <w:name w:val="Balloon Text"/>
    <w:basedOn w:val="Normal"/>
    <w:link w:val="BalloonTextChar"/>
    <w:uiPriority w:val="99"/>
    <w:semiHidden/>
    <w:unhideWhenUsed/>
    <w:rsid w:val="00A1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47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7732"/>
  </w:style>
  <w:style w:type="character" w:styleId="PageNumber">
    <w:name w:val="page number"/>
    <w:basedOn w:val="DefaultParagraphFont"/>
    <w:rsid w:val="00D47732"/>
  </w:style>
  <w:style w:type="paragraph" w:styleId="Header">
    <w:name w:val="header"/>
    <w:basedOn w:val="Normal"/>
    <w:link w:val="HeaderChar"/>
    <w:uiPriority w:val="99"/>
    <w:unhideWhenUsed/>
    <w:rsid w:val="00F63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967"/>
  </w:style>
  <w:style w:type="paragraph" w:styleId="BalloonText">
    <w:name w:val="Balloon Text"/>
    <w:basedOn w:val="Normal"/>
    <w:link w:val="BalloonTextChar"/>
    <w:uiPriority w:val="99"/>
    <w:semiHidden/>
    <w:unhideWhenUsed/>
    <w:rsid w:val="00A1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Lhi\AppData\Local\Temp\01%20QD-SCT%20kem%20nhvu%20trong%20tam.xls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2019-01-25T01:03:00Z</cp:lastPrinted>
  <dcterms:created xsi:type="dcterms:W3CDTF">2019-01-25T02:18:00Z</dcterms:created>
  <dcterms:modified xsi:type="dcterms:W3CDTF">2019-01-25T02:18:00Z</dcterms:modified>
</cp:coreProperties>
</file>