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Look w:val="04A0" w:firstRow="1" w:lastRow="0" w:firstColumn="1" w:lastColumn="0" w:noHBand="0" w:noVBand="1"/>
      </w:tblPr>
      <w:tblGrid>
        <w:gridCol w:w="3322"/>
        <w:gridCol w:w="6098"/>
      </w:tblGrid>
      <w:tr w:rsidR="00AF0931" w:rsidRPr="00AF0931" w:rsidTr="00D54B3D">
        <w:trPr>
          <w:trHeight w:val="1078"/>
        </w:trPr>
        <w:tc>
          <w:tcPr>
            <w:tcW w:w="3322" w:type="dxa"/>
          </w:tcPr>
          <w:p w:rsidR="00AF0931" w:rsidRPr="00AF0931" w:rsidRDefault="00AF0931" w:rsidP="00D54B3D">
            <w:pPr>
              <w:jc w:val="center"/>
              <w:rPr>
                <w:b/>
                <w:sz w:val="26"/>
                <w:szCs w:val="26"/>
              </w:rPr>
            </w:pPr>
            <w:bookmarkStart w:id="0" w:name="_GoBack"/>
            <w:bookmarkEnd w:id="0"/>
            <w:r w:rsidRPr="00AF0931">
              <w:rPr>
                <w:b/>
                <w:sz w:val="26"/>
                <w:szCs w:val="26"/>
              </w:rPr>
              <w:t>ỦY BAN NHÂN DÂN</w:t>
            </w:r>
          </w:p>
          <w:p w:rsidR="00AF0931" w:rsidRPr="00AF0931" w:rsidRDefault="00AF0931" w:rsidP="00D54B3D">
            <w:pPr>
              <w:jc w:val="center"/>
              <w:rPr>
                <w:b/>
                <w:bCs/>
                <w:sz w:val="26"/>
                <w:szCs w:val="26"/>
              </w:rPr>
            </w:pPr>
            <w:r w:rsidRPr="00AF0931">
              <w:rPr>
                <w:b/>
                <w:sz w:val="26"/>
                <w:szCs w:val="26"/>
              </w:rPr>
              <w:t>TỈNH HÀ TĨNH</w:t>
            </w:r>
          </w:p>
          <w:p w:rsidR="00AF0931" w:rsidRPr="00AF0931" w:rsidRDefault="00A97158" w:rsidP="00D54B3D">
            <w:pPr>
              <w:jc w:val="center"/>
              <w:rPr>
                <w:bCs/>
                <w:sz w:val="26"/>
                <w:szCs w:val="26"/>
              </w:rPr>
            </w:pPr>
            <w:r>
              <w:rPr>
                <w:noProof/>
              </w:rPr>
              <mc:AlternateContent>
                <mc:Choice Requires="wps">
                  <w:drawing>
                    <wp:anchor distT="4294967279" distB="4294967279" distL="114300" distR="114300" simplePos="0" relativeHeight="251660288" behindDoc="0" locked="0" layoutInCell="1" allowOverlap="1">
                      <wp:simplePos x="0" y="0"/>
                      <wp:positionH relativeFrom="column">
                        <wp:posOffset>672465</wp:posOffset>
                      </wp:positionH>
                      <wp:positionV relativeFrom="paragraph">
                        <wp:posOffset>22224</wp:posOffset>
                      </wp:positionV>
                      <wp:extent cx="537845" cy="0"/>
                      <wp:effectExtent l="0" t="0" r="14605"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52.95pt,1.75pt" to="9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8/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"/>
                  </w:pict>
                </mc:Fallback>
              </mc:AlternateContent>
            </w:r>
          </w:p>
          <w:p w:rsidR="00AF0931" w:rsidRPr="00AF0931" w:rsidRDefault="00AF0931" w:rsidP="00001496">
            <w:pPr>
              <w:jc w:val="center"/>
              <w:rPr>
                <w:sz w:val="26"/>
                <w:szCs w:val="26"/>
                <w:vertAlign w:val="subscript"/>
              </w:rPr>
            </w:pPr>
            <w:r w:rsidRPr="00AF0931">
              <w:rPr>
                <w:sz w:val="26"/>
                <w:szCs w:val="26"/>
              </w:rPr>
              <w:t xml:space="preserve">Số: </w:t>
            </w:r>
            <w:r w:rsidR="00001496">
              <w:rPr>
                <w:sz w:val="26"/>
                <w:szCs w:val="26"/>
              </w:rPr>
              <w:t>115</w:t>
            </w:r>
            <w:r w:rsidRPr="00AF0931">
              <w:rPr>
                <w:sz w:val="26"/>
                <w:szCs w:val="26"/>
              </w:rPr>
              <w:t xml:space="preserve"> /KH-UBND</w:t>
            </w:r>
          </w:p>
        </w:tc>
        <w:tc>
          <w:tcPr>
            <w:tcW w:w="6098" w:type="dxa"/>
          </w:tcPr>
          <w:p w:rsidR="00AF0931" w:rsidRPr="00AF0931" w:rsidRDefault="00AF0931" w:rsidP="00D54B3D">
            <w:pPr>
              <w:keepNext/>
              <w:jc w:val="both"/>
              <w:outlineLvl w:val="0"/>
              <w:rPr>
                <w:b/>
                <w:sz w:val="26"/>
                <w:szCs w:val="26"/>
              </w:rPr>
            </w:pPr>
            <w:r w:rsidRPr="00AF0931">
              <w:rPr>
                <w:b/>
                <w:sz w:val="26"/>
                <w:szCs w:val="26"/>
              </w:rPr>
              <w:t>CỘNG HÒA XÃ HỘI CHỦ NGHĨA VIỆT NAM</w:t>
            </w:r>
          </w:p>
          <w:p w:rsidR="00AF0931" w:rsidRPr="00AF0931" w:rsidRDefault="00AF0931" w:rsidP="00D54B3D">
            <w:pPr>
              <w:ind w:left="720" w:hanging="720"/>
              <w:jc w:val="both"/>
              <w:rPr>
                <w:b/>
                <w:bCs/>
                <w:sz w:val="26"/>
                <w:szCs w:val="26"/>
              </w:rPr>
            </w:pPr>
            <w:r w:rsidRPr="00AF0931">
              <w:rPr>
                <w:sz w:val="26"/>
                <w:szCs w:val="26"/>
              </w:rPr>
              <w:t xml:space="preserve">                  </w:t>
            </w:r>
            <w:r w:rsidRPr="00AF0931">
              <w:rPr>
                <w:b/>
                <w:sz w:val="26"/>
                <w:szCs w:val="26"/>
              </w:rPr>
              <w:t>Độc lập - Tự do - Hạnh phúc</w:t>
            </w:r>
          </w:p>
          <w:p w:rsidR="00AF0931" w:rsidRPr="00AF0931" w:rsidRDefault="00A97158" w:rsidP="00D54B3D">
            <w:pPr>
              <w:keepNext/>
              <w:ind w:left="720"/>
              <w:jc w:val="both"/>
              <w:outlineLvl w:val="0"/>
              <w:rPr>
                <w:b/>
                <w:bCs/>
                <w:i/>
                <w:color w:val="0000FF"/>
                <w:sz w:val="26"/>
                <w:szCs w:val="26"/>
              </w:rPr>
            </w:pPr>
            <w:r>
              <w:rPr>
                <w:noProof/>
              </w:rPr>
              <mc:AlternateContent>
                <mc:Choice Requires="wps">
                  <w:drawing>
                    <wp:anchor distT="4294967279" distB="4294967279" distL="114300" distR="114300" simplePos="0" relativeHeight="251659264" behindDoc="0" locked="0" layoutInCell="1" allowOverlap="1">
                      <wp:simplePos x="0" y="0"/>
                      <wp:positionH relativeFrom="column">
                        <wp:posOffset>748030</wp:posOffset>
                      </wp:positionH>
                      <wp:positionV relativeFrom="paragraph">
                        <wp:posOffset>39369</wp:posOffset>
                      </wp:positionV>
                      <wp:extent cx="199961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58.9pt,3.1pt" to="216.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a+EwIAACk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"/>
                  </w:pict>
                </mc:Fallback>
              </mc:AlternateContent>
            </w:r>
          </w:p>
          <w:p w:rsidR="00AF0931" w:rsidRPr="00AF0931" w:rsidRDefault="00AF0931" w:rsidP="00001496">
            <w:pPr>
              <w:keepNext/>
              <w:ind w:right="127"/>
              <w:jc w:val="center"/>
              <w:outlineLvl w:val="6"/>
              <w:rPr>
                <w:i/>
                <w:sz w:val="26"/>
                <w:szCs w:val="26"/>
              </w:rPr>
            </w:pPr>
            <w:r w:rsidRPr="00AF0931">
              <w:rPr>
                <w:i/>
                <w:sz w:val="26"/>
                <w:szCs w:val="26"/>
              </w:rPr>
              <w:t xml:space="preserve">Hà Tĩnh, ngày </w:t>
            </w:r>
            <w:r w:rsidR="00001496">
              <w:rPr>
                <w:i/>
                <w:sz w:val="26"/>
                <w:szCs w:val="26"/>
              </w:rPr>
              <w:t>25</w:t>
            </w:r>
            <w:r w:rsidRPr="00AF0931">
              <w:rPr>
                <w:i/>
                <w:sz w:val="26"/>
                <w:szCs w:val="26"/>
              </w:rPr>
              <w:t xml:space="preserve"> tháng </w:t>
            </w:r>
            <w:r w:rsidR="00001496">
              <w:rPr>
                <w:i/>
                <w:sz w:val="26"/>
                <w:szCs w:val="26"/>
              </w:rPr>
              <w:t>4</w:t>
            </w:r>
            <w:r w:rsidRPr="00AF0931">
              <w:rPr>
                <w:i/>
                <w:sz w:val="26"/>
                <w:szCs w:val="26"/>
              </w:rPr>
              <w:t xml:space="preserve"> năm 2019</w:t>
            </w:r>
          </w:p>
        </w:tc>
      </w:tr>
    </w:tbl>
    <w:p w:rsidR="00AF0931" w:rsidRPr="00AF0931" w:rsidRDefault="00AF0931" w:rsidP="00AF0931">
      <w:pPr>
        <w:rPr>
          <w:sz w:val="22"/>
        </w:rPr>
      </w:pPr>
    </w:p>
    <w:p w:rsidR="001759A8" w:rsidRPr="005F3F01" w:rsidRDefault="00AF0931" w:rsidP="00AF0931">
      <w:pPr>
        <w:widowControl w:val="0"/>
        <w:jc w:val="center"/>
        <w:rPr>
          <w:b/>
          <w:sz w:val="28"/>
          <w:szCs w:val="28"/>
        </w:rPr>
      </w:pPr>
      <w:r w:rsidRPr="005F3F01">
        <w:rPr>
          <w:b/>
          <w:sz w:val="28"/>
          <w:szCs w:val="28"/>
          <w:lang w:val="vi-VN"/>
        </w:rPr>
        <w:t>KẾ HOẠCH</w:t>
      </w:r>
    </w:p>
    <w:p w:rsidR="001759A8" w:rsidRPr="005F3F01" w:rsidRDefault="00D3180B" w:rsidP="0019541E">
      <w:pPr>
        <w:widowControl w:val="0"/>
        <w:jc w:val="center"/>
        <w:rPr>
          <w:b/>
          <w:sz w:val="28"/>
          <w:szCs w:val="28"/>
        </w:rPr>
      </w:pPr>
      <w:r w:rsidRPr="005F3F01">
        <w:rPr>
          <w:b/>
          <w:sz w:val="28"/>
          <w:szCs w:val="28"/>
        </w:rPr>
        <w:t>Tổ chức</w:t>
      </w:r>
      <w:r w:rsidR="00B3322F" w:rsidRPr="005F3F01">
        <w:rPr>
          <w:b/>
          <w:sz w:val="28"/>
          <w:szCs w:val="28"/>
        </w:rPr>
        <w:t xml:space="preserve"> </w:t>
      </w:r>
      <w:r w:rsidR="0040493C" w:rsidRPr="005F3F01">
        <w:rPr>
          <w:b/>
          <w:sz w:val="28"/>
          <w:szCs w:val="28"/>
        </w:rPr>
        <w:t>hưởng ứng</w:t>
      </w:r>
      <w:r w:rsidRPr="005F3F01">
        <w:rPr>
          <w:b/>
          <w:sz w:val="28"/>
          <w:szCs w:val="28"/>
        </w:rPr>
        <w:t xml:space="preserve"> Tuần lễ Quốc gia phòng, chống thiên tai năm 2019</w:t>
      </w:r>
    </w:p>
    <w:p w:rsidR="001759A8" w:rsidRPr="005F3F01" w:rsidRDefault="00A97158" w:rsidP="0019541E">
      <w:pPr>
        <w:widowControl w:val="0"/>
        <w:jc w:val="center"/>
        <w:rPr>
          <w:b/>
          <w:sz w:val="28"/>
          <w:szCs w:val="28"/>
        </w:rPr>
      </w:pPr>
      <w:r>
        <w:rPr>
          <w:noProof/>
          <w:sz w:val="28"/>
          <w:szCs w:val="28"/>
        </w:rPr>
        <mc:AlternateContent>
          <mc:Choice Requires="wps">
            <w:drawing>
              <wp:anchor distT="4294967293" distB="4294967293" distL="114300" distR="114300" simplePos="0" relativeHeight="251656704" behindDoc="0" locked="0" layoutInCell="1" allowOverlap="1">
                <wp:simplePos x="0" y="0"/>
                <wp:positionH relativeFrom="column">
                  <wp:posOffset>2105329</wp:posOffset>
                </wp:positionH>
                <wp:positionV relativeFrom="paragraph">
                  <wp:posOffset>73660</wp:posOffset>
                </wp:positionV>
                <wp:extent cx="1415332" cy="0"/>
                <wp:effectExtent l="0" t="0" r="139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75pt,5.8pt" to="27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iO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"/>
            </w:pict>
          </mc:Fallback>
        </mc:AlternateContent>
      </w:r>
    </w:p>
    <w:p w:rsidR="001759A8" w:rsidRPr="005F3F01" w:rsidRDefault="001759A8" w:rsidP="0019541E">
      <w:pPr>
        <w:widowControl w:val="0"/>
        <w:jc w:val="both"/>
        <w:rPr>
          <w:sz w:val="28"/>
          <w:szCs w:val="28"/>
        </w:rPr>
      </w:pPr>
      <w:r w:rsidRPr="005F3F01">
        <w:rPr>
          <w:sz w:val="28"/>
          <w:szCs w:val="28"/>
        </w:rPr>
        <w:tab/>
      </w:r>
    </w:p>
    <w:p w:rsidR="00146DD4" w:rsidRPr="005F3F01" w:rsidRDefault="00AF0931" w:rsidP="00AF0931">
      <w:pPr>
        <w:widowControl w:val="0"/>
        <w:spacing w:before="60" w:line="252" w:lineRule="auto"/>
        <w:ind w:firstLine="709"/>
        <w:jc w:val="both"/>
        <w:rPr>
          <w:sz w:val="28"/>
          <w:szCs w:val="28"/>
        </w:rPr>
      </w:pPr>
      <w:r w:rsidRPr="005F3F01">
        <w:rPr>
          <w:sz w:val="28"/>
          <w:szCs w:val="28"/>
        </w:rPr>
        <w:t>Thực hiện</w:t>
      </w:r>
      <w:r w:rsidR="004312B0" w:rsidRPr="005F3F01">
        <w:rPr>
          <w:sz w:val="28"/>
          <w:szCs w:val="28"/>
        </w:rPr>
        <w:t xml:space="preserve"> </w:t>
      </w:r>
      <w:r w:rsidR="00864159" w:rsidRPr="005F3F01">
        <w:rPr>
          <w:sz w:val="28"/>
          <w:szCs w:val="28"/>
        </w:rPr>
        <w:t xml:space="preserve">Quyết định số </w:t>
      </w:r>
      <w:r w:rsidR="00961877" w:rsidRPr="005F3F01">
        <w:rPr>
          <w:sz w:val="28"/>
          <w:szCs w:val="28"/>
        </w:rPr>
        <w:t>173</w:t>
      </w:r>
      <w:r w:rsidR="00864159" w:rsidRPr="005F3F01">
        <w:rPr>
          <w:sz w:val="28"/>
          <w:szCs w:val="28"/>
        </w:rPr>
        <w:t>/QĐ-</w:t>
      </w:r>
      <w:r w:rsidR="00961877" w:rsidRPr="005F3F01">
        <w:rPr>
          <w:sz w:val="28"/>
          <w:szCs w:val="28"/>
        </w:rPr>
        <w:t>TTg</w:t>
      </w:r>
      <w:r w:rsidR="00864159" w:rsidRPr="005F3F01">
        <w:rPr>
          <w:sz w:val="28"/>
          <w:szCs w:val="28"/>
        </w:rPr>
        <w:t xml:space="preserve"> ngày </w:t>
      </w:r>
      <w:r w:rsidR="00961877" w:rsidRPr="005F3F01">
        <w:rPr>
          <w:sz w:val="28"/>
          <w:szCs w:val="28"/>
        </w:rPr>
        <w:t xml:space="preserve">13/02/2019 của Thủ tướng Chính phủ về việc Tuần lễ Quốc gia Phòng, chống thiên tai; Văn bản </w:t>
      </w:r>
      <w:r w:rsidR="00907C25" w:rsidRPr="005F3F01">
        <w:rPr>
          <w:sz w:val="28"/>
          <w:szCs w:val="28"/>
        </w:rPr>
        <w:t>số 33/TWPCTT ngày 11/4/2019 của</w:t>
      </w:r>
      <w:r w:rsidR="00961877" w:rsidRPr="005F3F01">
        <w:rPr>
          <w:sz w:val="28"/>
          <w:szCs w:val="28"/>
        </w:rPr>
        <w:t xml:space="preserve"> Ban Chỉ đạo Trung</w:t>
      </w:r>
      <w:r w:rsidR="00907C25" w:rsidRPr="005F3F01">
        <w:rPr>
          <w:sz w:val="28"/>
          <w:szCs w:val="28"/>
        </w:rPr>
        <w:t xml:space="preserve"> ương về Phòng, chống thiên tai về việc kế hoạch tổ chức Tuần lễ Quốc gia phòng, chống t</w:t>
      </w:r>
      <w:r w:rsidR="0040493C" w:rsidRPr="005F3F01">
        <w:rPr>
          <w:sz w:val="28"/>
          <w:szCs w:val="28"/>
        </w:rPr>
        <w:t>hiên tai;</w:t>
      </w:r>
      <w:r w:rsidRPr="005F3F01">
        <w:rPr>
          <w:sz w:val="28"/>
          <w:szCs w:val="28"/>
        </w:rPr>
        <w:t xml:space="preserve"> sau khi xem xét đề xuất của Sở Nông nghiệp và Phát triển nông thôn tại Văn bản số 677/SNN-TL ngày 22/4/2019,</w:t>
      </w:r>
      <w:r w:rsidR="0040493C" w:rsidRPr="005F3F01">
        <w:rPr>
          <w:sz w:val="28"/>
          <w:szCs w:val="28"/>
        </w:rPr>
        <w:t xml:space="preserve"> </w:t>
      </w:r>
      <w:r w:rsidR="001D3904" w:rsidRPr="005F3F01">
        <w:rPr>
          <w:sz w:val="28"/>
          <w:szCs w:val="28"/>
        </w:rPr>
        <w:t>Ủy ban nhân dân</w:t>
      </w:r>
      <w:r w:rsidR="00864159" w:rsidRPr="005F3F01">
        <w:rPr>
          <w:sz w:val="28"/>
          <w:szCs w:val="28"/>
        </w:rPr>
        <w:t xml:space="preserve"> tỉnh </w:t>
      </w:r>
      <w:r w:rsidR="001D3904" w:rsidRPr="005F3F01">
        <w:rPr>
          <w:sz w:val="28"/>
          <w:szCs w:val="28"/>
        </w:rPr>
        <w:t xml:space="preserve">ban hành </w:t>
      </w:r>
      <w:r w:rsidR="00961877" w:rsidRPr="005F3F01">
        <w:rPr>
          <w:sz w:val="28"/>
          <w:szCs w:val="28"/>
        </w:rPr>
        <w:t>Kế hoạch</w:t>
      </w:r>
      <w:r w:rsidR="001D3904" w:rsidRPr="005F3F01">
        <w:rPr>
          <w:sz w:val="28"/>
          <w:szCs w:val="28"/>
        </w:rPr>
        <w:t xml:space="preserve"> tổ chức</w:t>
      </w:r>
      <w:r w:rsidR="00894106" w:rsidRPr="005F3F01">
        <w:rPr>
          <w:sz w:val="28"/>
          <w:szCs w:val="28"/>
        </w:rPr>
        <w:t xml:space="preserve"> hưởng ứng</w:t>
      </w:r>
      <w:r w:rsidR="001D3904" w:rsidRPr="005F3F01">
        <w:rPr>
          <w:sz w:val="28"/>
          <w:szCs w:val="28"/>
        </w:rPr>
        <w:t xml:space="preserve"> tuần lễ Quốc gia</w:t>
      </w:r>
      <w:r w:rsidR="00894106" w:rsidRPr="005F3F01">
        <w:rPr>
          <w:sz w:val="28"/>
          <w:szCs w:val="28"/>
        </w:rPr>
        <w:t xml:space="preserve"> phòng</w:t>
      </w:r>
      <w:r w:rsidRPr="005F3F01">
        <w:rPr>
          <w:sz w:val="28"/>
          <w:szCs w:val="28"/>
        </w:rPr>
        <w:t>,</w:t>
      </w:r>
      <w:r w:rsidR="00894106" w:rsidRPr="005F3F01">
        <w:rPr>
          <w:sz w:val="28"/>
          <w:szCs w:val="28"/>
        </w:rPr>
        <w:t xml:space="preserve"> chống thiên tai</w:t>
      </w:r>
      <w:r w:rsidR="001D3904" w:rsidRPr="005F3F01">
        <w:rPr>
          <w:sz w:val="28"/>
          <w:szCs w:val="28"/>
        </w:rPr>
        <w:t xml:space="preserve"> năm 2019</w:t>
      </w:r>
      <w:r w:rsidR="00894106" w:rsidRPr="005F3F01">
        <w:rPr>
          <w:sz w:val="28"/>
          <w:szCs w:val="28"/>
        </w:rPr>
        <w:t xml:space="preserve">, chủ đề </w:t>
      </w:r>
      <w:r w:rsidR="00894106" w:rsidRPr="005F3F01">
        <w:rPr>
          <w:b/>
          <w:i/>
          <w:sz w:val="28"/>
          <w:szCs w:val="28"/>
        </w:rPr>
        <w:t>“Giảm nhẹ rủi ro thiên tai bắt đầu từ cộng đồng”</w:t>
      </w:r>
      <w:r w:rsidRPr="005F3F01">
        <w:rPr>
          <w:i/>
          <w:sz w:val="28"/>
          <w:szCs w:val="28"/>
        </w:rPr>
        <w:t>,</w:t>
      </w:r>
      <w:r w:rsidR="001D3904" w:rsidRPr="005F3F01">
        <w:rPr>
          <w:sz w:val="28"/>
          <w:szCs w:val="28"/>
        </w:rPr>
        <w:t xml:space="preserve"> với các nội dung sau:</w:t>
      </w:r>
    </w:p>
    <w:p w:rsidR="00EE6DF5" w:rsidRPr="005F3F01" w:rsidRDefault="00EE6DF5" w:rsidP="00AF0931">
      <w:pPr>
        <w:widowControl w:val="0"/>
        <w:spacing w:before="60" w:line="252" w:lineRule="auto"/>
        <w:ind w:firstLine="709"/>
        <w:jc w:val="both"/>
        <w:rPr>
          <w:b/>
          <w:bCs/>
          <w:sz w:val="28"/>
          <w:szCs w:val="28"/>
        </w:rPr>
      </w:pPr>
      <w:r w:rsidRPr="005F3F01">
        <w:rPr>
          <w:b/>
          <w:bCs/>
          <w:sz w:val="28"/>
          <w:szCs w:val="28"/>
        </w:rPr>
        <w:t>I. MỤC ĐÍCH VÀ YÊU CẦU</w:t>
      </w:r>
    </w:p>
    <w:p w:rsidR="00EE6DF5" w:rsidRPr="005F3F01" w:rsidRDefault="00EE6DF5" w:rsidP="00AF0931">
      <w:pPr>
        <w:widowControl w:val="0"/>
        <w:spacing w:before="60" w:line="252" w:lineRule="auto"/>
        <w:ind w:firstLine="709"/>
        <w:jc w:val="both"/>
        <w:rPr>
          <w:b/>
          <w:bCs/>
          <w:sz w:val="28"/>
          <w:szCs w:val="28"/>
        </w:rPr>
      </w:pPr>
      <w:r w:rsidRPr="005F3F01">
        <w:rPr>
          <w:b/>
          <w:bCs/>
          <w:sz w:val="28"/>
          <w:szCs w:val="28"/>
        </w:rPr>
        <w:t>1. Mục đích</w:t>
      </w:r>
      <w:r w:rsidR="00AF0931" w:rsidRPr="005F3F01">
        <w:rPr>
          <w:b/>
          <w:bCs/>
          <w:sz w:val="28"/>
          <w:szCs w:val="28"/>
        </w:rPr>
        <w:t>:</w:t>
      </w:r>
    </w:p>
    <w:p w:rsidR="00EE6DF5" w:rsidRPr="005F3F01" w:rsidRDefault="00EE6DF5" w:rsidP="00AF0931">
      <w:pPr>
        <w:widowControl w:val="0"/>
        <w:spacing w:before="60" w:line="252" w:lineRule="auto"/>
        <w:ind w:firstLine="709"/>
        <w:jc w:val="both"/>
        <w:rPr>
          <w:sz w:val="28"/>
          <w:szCs w:val="28"/>
        </w:rPr>
      </w:pPr>
      <w:r w:rsidRPr="005F3F01">
        <w:rPr>
          <w:sz w:val="28"/>
          <w:szCs w:val="28"/>
        </w:rPr>
        <w:t xml:space="preserve">- Nâng cao nhận thức, trách nhiệm của cấp ủy, chính quyền các cấp và </w:t>
      </w:r>
      <w:r w:rsidR="00684241" w:rsidRPr="005F3F01">
        <w:rPr>
          <w:sz w:val="28"/>
          <w:szCs w:val="28"/>
        </w:rPr>
        <w:t>N</w:t>
      </w:r>
      <w:r w:rsidRPr="005F3F01">
        <w:rPr>
          <w:sz w:val="28"/>
          <w:szCs w:val="28"/>
        </w:rPr>
        <w:t>hân dân trong công tác phòng, chống thiên tai, góp phần xây dựng xã hội an toàn trước thiên tai.</w:t>
      </w:r>
    </w:p>
    <w:p w:rsidR="00EE6DF5" w:rsidRPr="005F3F01" w:rsidRDefault="00EE6DF5" w:rsidP="00AF0931">
      <w:pPr>
        <w:widowControl w:val="0"/>
        <w:spacing w:before="60" w:line="252" w:lineRule="auto"/>
        <w:ind w:firstLine="709"/>
        <w:jc w:val="both"/>
        <w:rPr>
          <w:sz w:val="28"/>
          <w:szCs w:val="28"/>
        </w:rPr>
      </w:pPr>
      <w:r w:rsidRPr="005F3F01">
        <w:rPr>
          <w:sz w:val="28"/>
          <w:szCs w:val="28"/>
        </w:rPr>
        <w:t xml:space="preserve">- Tăng cường công tác quản lý nhà nước, trong đó đẩy mạnh hoạt động phòng ngừa, chuẩn bị ứng phó với thiên tai; nâng cao năng lực </w:t>
      </w:r>
      <w:r w:rsidR="005F3F01" w:rsidRPr="005F3F01">
        <w:rPr>
          <w:sz w:val="28"/>
          <w:szCs w:val="28"/>
        </w:rPr>
        <w:t>phòng, chống thiên tai</w:t>
      </w:r>
      <w:r w:rsidRPr="005F3F01">
        <w:rPr>
          <w:sz w:val="28"/>
          <w:szCs w:val="28"/>
        </w:rPr>
        <w:t xml:space="preserve"> của chính quyền các cấp và người dân.</w:t>
      </w:r>
    </w:p>
    <w:p w:rsidR="00EE6DF5" w:rsidRPr="005F3F01" w:rsidRDefault="00EE6DF5" w:rsidP="00AF0931">
      <w:pPr>
        <w:widowControl w:val="0"/>
        <w:spacing w:before="60" w:line="252" w:lineRule="auto"/>
        <w:ind w:firstLine="709"/>
        <w:jc w:val="both"/>
        <w:rPr>
          <w:sz w:val="28"/>
          <w:szCs w:val="28"/>
        </w:rPr>
      </w:pPr>
      <w:r w:rsidRPr="005F3F01">
        <w:rPr>
          <w:sz w:val="28"/>
          <w:szCs w:val="28"/>
        </w:rPr>
        <w:t xml:space="preserve">- Tuyên truyền sâu rộng các quy định pháp luật, kiến thức về </w:t>
      </w:r>
      <w:r w:rsidR="005F3F01" w:rsidRPr="005F3F01">
        <w:rPr>
          <w:sz w:val="28"/>
          <w:szCs w:val="28"/>
        </w:rPr>
        <w:t>phòng, chống thiên tai</w:t>
      </w:r>
      <w:r w:rsidRPr="005F3F01">
        <w:rPr>
          <w:sz w:val="28"/>
          <w:szCs w:val="28"/>
        </w:rPr>
        <w:t xml:space="preserve"> cho người dân tạo được sự đồng thuận, ý thức chủ động của </w:t>
      </w:r>
      <w:r w:rsidR="00684241" w:rsidRPr="005F3F01">
        <w:rPr>
          <w:sz w:val="28"/>
          <w:szCs w:val="28"/>
        </w:rPr>
        <w:t>N</w:t>
      </w:r>
      <w:r w:rsidRPr="005F3F01">
        <w:rPr>
          <w:sz w:val="28"/>
          <w:szCs w:val="28"/>
        </w:rPr>
        <w:t xml:space="preserve">hân dân trong </w:t>
      </w:r>
      <w:r w:rsidR="005F3F01" w:rsidRPr="005F3F01">
        <w:rPr>
          <w:sz w:val="28"/>
          <w:szCs w:val="28"/>
        </w:rPr>
        <w:t>phòng, chống thiên tai</w:t>
      </w:r>
      <w:r w:rsidRPr="005F3F01">
        <w:rPr>
          <w:sz w:val="28"/>
          <w:szCs w:val="28"/>
        </w:rPr>
        <w:t>.</w:t>
      </w:r>
    </w:p>
    <w:p w:rsidR="00EE6DF5" w:rsidRPr="005F3F01" w:rsidRDefault="00EE6DF5" w:rsidP="00AF0931">
      <w:pPr>
        <w:widowControl w:val="0"/>
        <w:spacing w:before="60" w:line="252" w:lineRule="auto"/>
        <w:ind w:firstLine="709"/>
        <w:jc w:val="both"/>
        <w:rPr>
          <w:sz w:val="28"/>
          <w:szCs w:val="28"/>
        </w:rPr>
      </w:pPr>
      <w:r w:rsidRPr="005F3F01">
        <w:rPr>
          <w:sz w:val="28"/>
          <w:szCs w:val="28"/>
        </w:rPr>
        <w:t>- Cổ vũ tinh thần nhân dân, cán bộ, chiến sĩ trong công tác phòng, chống thiên tai.</w:t>
      </w:r>
    </w:p>
    <w:p w:rsidR="00EE6DF5" w:rsidRPr="005F3F01" w:rsidRDefault="00520185" w:rsidP="00AF0931">
      <w:pPr>
        <w:widowControl w:val="0"/>
        <w:spacing w:before="60" w:line="252" w:lineRule="auto"/>
        <w:ind w:firstLine="709"/>
        <w:jc w:val="both"/>
        <w:rPr>
          <w:b/>
          <w:bCs/>
          <w:sz w:val="28"/>
          <w:szCs w:val="28"/>
        </w:rPr>
      </w:pPr>
      <w:r w:rsidRPr="005F3F01">
        <w:rPr>
          <w:b/>
          <w:bCs/>
          <w:sz w:val="28"/>
          <w:szCs w:val="28"/>
        </w:rPr>
        <w:t>2. Yêu cầu</w:t>
      </w:r>
      <w:r w:rsidR="00AF0931" w:rsidRPr="005F3F01">
        <w:rPr>
          <w:b/>
          <w:bCs/>
          <w:sz w:val="28"/>
          <w:szCs w:val="28"/>
        </w:rPr>
        <w:t>:</w:t>
      </w:r>
    </w:p>
    <w:p w:rsidR="00EE6DF5" w:rsidRPr="005F3F01" w:rsidRDefault="00EE6DF5" w:rsidP="00AF0931">
      <w:pPr>
        <w:widowControl w:val="0"/>
        <w:spacing w:before="60" w:line="252" w:lineRule="auto"/>
        <w:ind w:firstLine="709"/>
        <w:jc w:val="both"/>
        <w:rPr>
          <w:sz w:val="28"/>
          <w:szCs w:val="28"/>
        </w:rPr>
      </w:pPr>
      <w:r w:rsidRPr="005F3F01">
        <w:rPr>
          <w:sz w:val="28"/>
          <w:szCs w:val="28"/>
        </w:rPr>
        <w:t xml:space="preserve">- Kế hoạch được triển khai sâu rộng trên toàn </w:t>
      </w:r>
      <w:r w:rsidR="008E60A3" w:rsidRPr="005F3F01">
        <w:rPr>
          <w:sz w:val="28"/>
          <w:szCs w:val="28"/>
        </w:rPr>
        <w:t>tỉnh</w:t>
      </w:r>
      <w:r w:rsidRPr="005F3F01">
        <w:rPr>
          <w:sz w:val="28"/>
          <w:szCs w:val="28"/>
        </w:rPr>
        <w:t>, phù hợp với điều kiện tình hình thiên tai với từng địa phương</w:t>
      </w:r>
      <w:r w:rsidR="00AF0931" w:rsidRPr="005F3F01">
        <w:rPr>
          <w:sz w:val="28"/>
          <w:szCs w:val="28"/>
        </w:rPr>
        <w:t>,</w:t>
      </w:r>
      <w:r w:rsidRPr="005F3F01">
        <w:rPr>
          <w:sz w:val="28"/>
          <w:szCs w:val="28"/>
        </w:rPr>
        <w:t xml:space="preserve"> góp phần tạo sự chuyển biến mạnh mẽ sang chủ động phòng ngừa thiên tai.</w:t>
      </w:r>
    </w:p>
    <w:p w:rsidR="00EE6DF5" w:rsidRPr="005F3F01" w:rsidRDefault="00EE6DF5" w:rsidP="00AF0931">
      <w:pPr>
        <w:widowControl w:val="0"/>
        <w:spacing w:before="60" w:line="252" w:lineRule="auto"/>
        <w:ind w:firstLine="709"/>
        <w:jc w:val="both"/>
        <w:rPr>
          <w:sz w:val="28"/>
          <w:szCs w:val="28"/>
        </w:rPr>
      </w:pPr>
      <w:r w:rsidRPr="005F3F01">
        <w:rPr>
          <w:sz w:val="28"/>
          <w:szCs w:val="28"/>
        </w:rPr>
        <w:t>- Đảm bảo thiết thực, hiệu quả, tiết kiệm, không phô trương, hình t</w:t>
      </w:r>
      <w:r w:rsidR="00FB0239" w:rsidRPr="005F3F01">
        <w:rPr>
          <w:sz w:val="28"/>
          <w:szCs w:val="28"/>
        </w:rPr>
        <w:t>hức, lãng phí.</w:t>
      </w:r>
    </w:p>
    <w:p w:rsidR="00EE6DF5" w:rsidRPr="005F3F01" w:rsidRDefault="00EE6DF5" w:rsidP="00AF0931">
      <w:pPr>
        <w:widowControl w:val="0"/>
        <w:spacing w:before="60" w:line="252" w:lineRule="auto"/>
        <w:ind w:firstLine="709"/>
        <w:jc w:val="both"/>
        <w:rPr>
          <w:bCs/>
          <w:sz w:val="28"/>
          <w:szCs w:val="28"/>
        </w:rPr>
      </w:pPr>
      <w:r w:rsidRPr="005F3F01">
        <w:rPr>
          <w:sz w:val="28"/>
          <w:szCs w:val="28"/>
        </w:rPr>
        <w:t xml:space="preserve">- Huy động được sự tham gia, phối hợp của các cấp, các ngành, địa phương, các tổ chức, cá nhân đối với công tác </w:t>
      </w:r>
      <w:r w:rsidR="005F3F01" w:rsidRPr="005F3F01">
        <w:rPr>
          <w:sz w:val="28"/>
          <w:szCs w:val="28"/>
        </w:rPr>
        <w:t>phòng, chống thiên tai</w:t>
      </w:r>
      <w:r w:rsidRPr="005F3F01">
        <w:rPr>
          <w:sz w:val="28"/>
          <w:szCs w:val="28"/>
        </w:rPr>
        <w:t>.</w:t>
      </w:r>
    </w:p>
    <w:p w:rsidR="00EE6DF5" w:rsidRPr="005F3F01" w:rsidRDefault="00EE6DF5" w:rsidP="00AF0931">
      <w:pPr>
        <w:widowControl w:val="0"/>
        <w:spacing w:before="60" w:line="252" w:lineRule="auto"/>
        <w:ind w:firstLine="709"/>
        <w:jc w:val="both"/>
        <w:rPr>
          <w:b/>
          <w:bCs/>
          <w:sz w:val="28"/>
          <w:szCs w:val="28"/>
        </w:rPr>
      </w:pPr>
      <w:r w:rsidRPr="005F3F01">
        <w:rPr>
          <w:b/>
          <w:bCs/>
          <w:sz w:val="28"/>
          <w:szCs w:val="28"/>
        </w:rPr>
        <w:t xml:space="preserve">II. </w:t>
      </w:r>
      <w:r w:rsidR="008166D1" w:rsidRPr="005F3F01">
        <w:rPr>
          <w:b/>
          <w:bCs/>
          <w:sz w:val="28"/>
          <w:szCs w:val="28"/>
        </w:rPr>
        <w:t>CHỦ ĐỀ, THỜI GIAN, PHẠM VI</w:t>
      </w:r>
    </w:p>
    <w:p w:rsidR="00917536" w:rsidRPr="005F3F01" w:rsidRDefault="00EE6DF5" w:rsidP="00AF0931">
      <w:pPr>
        <w:widowControl w:val="0"/>
        <w:spacing w:before="60" w:line="252" w:lineRule="auto"/>
        <w:ind w:firstLine="709"/>
        <w:jc w:val="both"/>
        <w:rPr>
          <w:sz w:val="28"/>
          <w:szCs w:val="28"/>
        </w:rPr>
      </w:pPr>
      <w:r w:rsidRPr="005F3F01">
        <w:rPr>
          <w:b/>
          <w:sz w:val="28"/>
          <w:szCs w:val="28"/>
        </w:rPr>
        <w:t>1. Chủ đề</w:t>
      </w:r>
      <w:r w:rsidR="008166D1" w:rsidRPr="005F3F01">
        <w:rPr>
          <w:b/>
          <w:sz w:val="28"/>
          <w:szCs w:val="28"/>
        </w:rPr>
        <w:t xml:space="preserve">: </w:t>
      </w:r>
      <w:r w:rsidRPr="005F3F01">
        <w:rPr>
          <w:sz w:val="28"/>
          <w:szCs w:val="28"/>
        </w:rPr>
        <w:t xml:space="preserve">Chủ đề của Tuần lễ Quốc gia </w:t>
      </w:r>
      <w:r w:rsidR="005F3F01" w:rsidRPr="005F3F01">
        <w:rPr>
          <w:sz w:val="28"/>
          <w:szCs w:val="28"/>
        </w:rPr>
        <w:t>phòng, chống thiên tai</w:t>
      </w:r>
      <w:r w:rsidR="00520185" w:rsidRPr="005F3F01">
        <w:rPr>
          <w:sz w:val="28"/>
          <w:szCs w:val="28"/>
        </w:rPr>
        <w:t xml:space="preserve"> năm 2019</w:t>
      </w:r>
    </w:p>
    <w:p w:rsidR="00EE6DF5" w:rsidRPr="005F3F01" w:rsidRDefault="00520185" w:rsidP="00AF0931">
      <w:pPr>
        <w:widowControl w:val="0"/>
        <w:spacing w:before="60" w:line="252" w:lineRule="auto"/>
        <w:ind w:firstLine="709"/>
        <w:jc w:val="both"/>
        <w:rPr>
          <w:b/>
          <w:sz w:val="28"/>
          <w:szCs w:val="28"/>
        </w:rPr>
      </w:pPr>
      <w:r w:rsidRPr="005F3F01">
        <w:rPr>
          <w:sz w:val="28"/>
          <w:szCs w:val="28"/>
        </w:rPr>
        <w:t xml:space="preserve"> </w:t>
      </w:r>
      <w:r w:rsidR="00EE6DF5" w:rsidRPr="005F3F01">
        <w:rPr>
          <w:b/>
          <w:i/>
          <w:sz w:val="28"/>
          <w:szCs w:val="28"/>
        </w:rPr>
        <w:t xml:space="preserve">                     “Giảm nhẹ rủi ro thiên tai bắt đầu từ cộng đồng”</w:t>
      </w:r>
    </w:p>
    <w:p w:rsidR="00EE6DF5" w:rsidRPr="005F3F01" w:rsidRDefault="00EE6DF5" w:rsidP="00AF0931">
      <w:pPr>
        <w:widowControl w:val="0"/>
        <w:spacing w:before="60" w:line="252" w:lineRule="auto"/>
        <w:ind w:firstLine="709"/>
        <w:jc w:val="both"/>
        <w:rPr>
          <w:b/>
          <w:i/>
          <w:sz w:val="28"/>
          <w:szCs w:val="28"/>
        </w:rPr>
      </w:pPr>
      <w:r w:rsidRPr="005F3F01">
        <w:rPr>
          <w:b/>
          <w:sz w:val="28"/>
          <w:szCs w:val="28"/>
        </w:rPr>
        <w:lastRenderedPageBreak/>
        <w:t>2.</w:t>
      </w:r>
      <w:r w:rsidRPr="005F3F01">
        <w:rPr>
          <w:b/>
          <w:i/>
          <w:sz w:val="28"/>
          <w:szCs w:val="28"/>
        </w:rPr>
        <w:t xml:space="preserve"> </w:t>
      </w:r>
      <w:r w:rsidRPr="005F3F01">
        <w:rPr>
          <w:b/>
          <w:bCs/>
          <w:sz w:val="28"/>
          <w:szCs w:val="28"/>
        </w:rPr>
        <w:t xml:space="preserve">Thời gian thực hiện: </w:t>
      </w:r>
      <w:r w:rsidRPr="005F3F01">
        <w:rPr>
          <w:bCs/>
          <w:sz w:val="28"/>
          <w:szCs w:val="28"/>
        </w:rPr>
        <w:t>Tháng 5/2019 (Các hoạt động hưởng ứng tập trung trong tuần lễ Quốc gia t</w:t>
      </w:r>
      <w:r w:rsidRPr="005F3F01">
        <w:rPr>
          <w:sz w:val="28"/>
          <w:szCs w:val="28"/>
        </w:rPr>
        <w:t>ừ ngày 15</w:t>
      </w:r>
      <w:r w:rsidR="00033BFE" w:rsidRPr="005F3F01">
        <w:rPr>
          <w:sz w:val="28"/>
          <w:szCs w:val="28"/>
        </w:rPr>
        <w:t xml:space="preserve"> </w:t>
      </w:r>
      <w:r w:rsidRPr="005F3F01">
        <w:rPr>
          <w:sz w:val="28"/>
          <w:szCs w:val="28"/>
        </w:rPr>
        <w:t>-</w:t>
      </w:r>
      <w:r w:rsidR="00033BFE" w:rsidRPr="005F3F01">
        <w:rPr>
          <w:sz w:val="28"/>
          <w:szCs w:val="28"/>
        </w:rPr>
        <w:t xml:space="preserve"> </w:t>
      </w:r>
      <w:r w:rsidRPr="005F3F01">
        <w:rPr>
          <w:sz w:val="28"/>
          <w:szCs w:val="28"/>
        </w:rPr>
        <w:t>22/5/2019).</w:t>
      </w:r>
    </w:p>
    <w:p w:rsidR="00EE6DF5" w:rsidRPr="005F3F01" w:rsidRDefault="00EE6DF5" w:rsidP="00AF0931">
      <w:pPr>
        <w:widowControl w:val="0"/>
        <w:spacing w:before="60" w:line="252" w:lineRule="auto"/>
        <w:ind w:firstLine="709"/>
        <w:jc w:val="both"/>
        <w:rPr>
          <w:sz w:val="28"/>
          <w:szCs w:val="28"/>
        </w:rPr>
      </w:pPr>
      <w:r w:rsidRPr="005F3F01">
        <w:rPr>
          <w:b/>
          <w:sz w:val="28"/>
          <w:szCs w:val="28"/>
        </w:rPr>
        <w:t>3. Phạm vi:</w:t>
      </w:r>
      <w:r w:rsidRPr="005F3F01">
        <w:rPr>
          <w:sz w:val="28"/>
          <w:szCs w:val="28"/>
        </w:rPr>
        <w:t xml:space="preserve"> </w:t>
      </w:r>
      <w:r w:rsidR="001D3904" w:rsidRPr="005F3F01">
        <w:rPr>
          <w:sz w:val="28"/>
          <w:szCs w:val="28"/>
        </w:rPr>
        <w:t>T</w:t>
      </w:r>
      <w:r w:rsidR="00EA50ED" w:rsidRPr="005F3F01">
        <w:rPr>
          <w:sz w:val="28"/>
          <w:szCs w:val="28"/>
        </w:rPr>
        <w:t>rên toàn tỉnh.</w:t>
      </w:r>
    </w:p>
    <w:p w:rsidR="00EE6DF5" w:rsidRPr="005F3F01" w:rsidRDefault="00EE6DF5" w:rsidP="00AF0931">
      <w:pPr>
        <w:widowControl w:val="0"/>
        <w:spacing w:before="60" w:line="252" w:lineRule="auto"/>
        <w:ind w:firstLine="709"/>
        <w:jc w:val="both"/>
        <w:rPr>
          <w:b/>
          <w:bCs/>
          <w:sz w:val="28"/>
          <w:szCs w:val="28"/>
        </w:rPr>
      </w:pPr>
      <w:r w:rsidRPr="005F3F01">
        <w:rPr>
          <w:b/>
          <w:bCs/>
          <w:sz w:val="28"/>
          <w:szCs w:val="28"/>
        </w:rPr>
        <w:t xml:space="preserve">III. </w:t>
      </w:r>
      <w:r w:rsidR="006F20ED" w:rsidRPr="005F3F01">
        <w:rPr>
          <w:b/>
          <w:bCs/>
          <w:sz w:val="28"/>
          <w:szCs w:val="28"/>
        </w:rPr>
        <w:t xml:space="preserve">NHỮNG </w:t>
      </w:r>
      <w:r w:rsidRPr="005F3F01">
        <w:rPr>
          <w:b/>
          <w:bCs/>
          <w:sz w:val="28"/>
          <w:szCs w:val="28"/>
        </w:rPr>
        <w:t>NỘI DUNG CHÍNH</w:t>
      </w:r>
    </w:p>
    <w:p w:rsidR="00EE6DF5" w:rsidRPr="005F3F01" w:rsidRDefault="00EE6DF5" w:rsidP="00AF0931">
      <w:pPr>
        <w:widowControl w:val="0"/>
        <w:spacing w:before="60" w:line="252" w:lineRule="auto"/>
        <w:ind w:firstLine="709"/>
        <w:jc w:val="both"/>
        <w:rPr>
          <w:b/>
          <w:sz w:val="28"/>
          <w:szCs w:val="28"/>
        </w:rPr>
      </w:pPr>
      <w:r w:rsidRPr="005F3F01">
        <w:rPr>
          <w:b/>
          <w:sz w:val="28"/>
          <w:szCs w:val="28"/>
        </w:rPr>
        <w:t xml:space="preserve">1. Hoạt </w:t>
      </w:r>
      <w:r w:rsidR="00EA50ED" w:rsidRPr="005F3F01">
        <w:rPr>
          <w:b/>
          <w:sz w:val="28"/>
          <w:szCs w:val="28"/>
        </w:rPr>
        <w:t>động truyền thông, tuyên truyền</w:t>
      </w:r>
      <w:r w:rsidR="00AF0931" w:rsidRPr="005F3F01">
        <w:rPr>
          <w:b/>
          <w:sz w:val="28"/>
          <w:szCs w:val="28"/>
        </w:rPr>
        <w:t>:</w:t>
      </w:r>
    </w:p>
    <w:p w:rsidR="00EE6DF5" w:rsidRPr="005F3F01" w:rsidRDefault="00EE6DF5" w:rsidP="00AF0931">
      <w:pPr>
        <w:widowControl w:val="0"/>
        <w:spacing w:before="60" w:line="252" w:lineRule="auto"/>
        <w:ind w:firstLine="709"/>
        <w:jc w:val="both"/>
        <w:rPr>
          <w:i/>
          <w:sz w:val="28"/>
          <w:szCs w:val="28"/>
        </w:rPr>
      </w:pPr>
      <w:r w:rsidRPr="005F3F01">
        <w:rPr>
          <w:i/>
          <w:sz w:val="28"/>
          <w:szCs w:val="28"/>
        </w:rPr>
        <w:t>a) Nội dung tuyên truyền:</w:t>
      </w:r>
    </w:p>
    <w:p w:rsidR="00EE6DF5" w:rsidRPr="005F3F01" w:rsidRDefault="00EE6DF5" w:rsidP="00AF0931">
      <w:pPr>
        <w:widowControl w:val="0"/>
        <w:spacing w:before="60" w:line="252" w:lineRule="auto"/>
        <w:ind w:firstLine="709"/>
        <w:jc w:val="both"/>
        <w:rPr>
          <w:sz w:val="28"/>
          <w:szCs w:val="28"/>
        </w:rPr>
      </w:pPr>
      <w:r w:rsidRPr="005F3F01">
        <w:rPr>
          <w:sz w:val="28"/>
          <w:szCs w:val="28"/>
        </w:rPr>
        <w:t>- Tuyên truyền mục đích, ý nghĩa và các hoạt động hưởng ứng Tuần lễ Quốc gia phòng</w:t>
      </w:r>
      <w:r w:rsidR="00820911" w:rsidRPr="005F3F01">
        <w:rPr>
          <w:sz w:val="28"/>
          <w:szCs w:val="28"/>
        </w:rPr>
        <w:t>,</w:t>
      </w:r>
      <w:r w:rsidRPr="005F3F01">
        <w:rPr>
          <w:sz w:val="28"/>
          <w:szCs w:val="28"/>
        </w:rPr>
        <w:t xml:space="preserve"> chống thiên tai.</w:t>
      </w:r>
    </w:p>
    <w:p w:rsidR="00EE6DF5" w:rsidRPr="005F3F01" w:rsidRDefault="00EE6DF5" w:rsidP="00AF0931">
      <w:pPr>
        <w:widowControl w:val="0"/>
        <w:spacing w:before="60" w:line="252" w:lineRule="auto"/>
        <w:ind w:firstLine="709"/>
        <w:jc w:val="both"/>
        <w:rPr>
          <w:sz w:val="28"/>
          <w:szCs w:val="28"/>
        </w:rPr>
      </w:pPr>
      <w:r w:rsidRPr="005F3F01">
        <w:rPr>
          <w:sz w:val="28"/>
          <w:szCs w:val="28"/>
        </w:rPr>
        <w:t>- Hướng dẫn nâng cao kiến thức, kỹ năng về các hoạt động phòng ngừa, ứng phó và khắc phục hậu quả thiên tai cho các nhóm đối tượng trong cộng đồng; các mô hình, bài học kinh nghiệm tại cộng đồng về phòng</w:t>
      </w:r>
      <w:r w:rsidR="00820911" w:rsidRPr="005F3F01">
        <w:rPr>
          <w:sz w:val="28"/>
          <w:szCs w:val="28"/>
        </w:rPr>
        <w:t>,</w:t>
      </w:r>
      <w:r w:rsidRPr="005F3F01">
        <w:rPr>
          <w:sz w:val="28"/>
          <w:szCs w:val="28"/>
        </w:rPr>
        <w:t xml:space="preserve"> chống </w:t>
      </w:r>
      <w:r w:rsidR="00AF0931" w:rsidRPr="005F3F01">
        <w:rPr>
          <w:sz w:val="28"/>
          <w:szCs w:val="28"/>
        </w:rPr>
        <w:br/>
      </w:r>
      <w:r w:rsidRPr="005F3F01">
        <w:rPr>
          <w:sz w:val="28"/>
          <w:szCs w:val="28"/>
        </w:rPr>
        <w:t>thiên tai.</w:t>
      </w:r>
    </w:p>
    <w:p w:rsidR="00EE6DF5" w:rsidRPr="005F3F01" w:rsidRDefault="00EE6DF5" w:rsidP="00AF0931">
      <w:pPr>
        <w:widowControl w:val="0"/>
        <w:spacing w:before="60" w:line="252" w:lineRule="auto"/>
        <w:ind w:firstLine="709"/>
        <w:jc w:val="both"/>
        <w:rPr>
          <w:sz w:val="28"/>
          <w:szCs w:val="28"/>
        </w:rPr>
      </w:pPr>
      <w:r w:rsidRPr="005F3F01">
        <w:rPr>
          <w:sz w:val="28"/>
          <w:szCs w:val="28"/>
        </w:rPr>
        <w:t>- Công tác dự báo, cảnh báo thiên tai; chuẩn bị nhân lực, vật tư, phương tiện, trang thiết bị và nhu yếu phẩm phòng</w:t>
      </w:r>
      <w:r w:rsidR="00820911" w:rsidRPr="005F3F01">
        <w:rPr>
          <w:sz w:val="28"/>
          <w:szCs w:val="28"/>
        </w:rPr>
        <w:t>,</w:t>
      </w:r>
      <w:r w:rsidRPr="005F3F01">
        <w:rPr>
          <w:sz w:val="28"/>
          <w:szCs w:val="28"/>
        </w:rPr>
        <w:t xml:space="preserve"> chống thiên tai tại cơ quan, </w:t>
      </w:r>
      <w:r w:rsidR="00AF0931" w:rsidRPr="005F3F01">
        <w:rPr>
          <w:sz w:val="28"/>
          <w:szCs w:val="28"/>
        </w:rPr>
        <w:br/>
      </w:r>
      <w:r w:rsidRPr="005F3F01">
        <w:rPr>
          <w:sz w:val="28"/>
          <w:szCs w:val="28"/>
        </w:rPr>
        <w:t>cộng đồng.</w:t>
      </w:r>
    </w:p>
    <w:p w:rsidR="00EE6DF5" w:rsidRPr="005F3F01" w:rsidRDefault="00EE6DF5" w:rsidP="00AF0931">
      <w:pPr>
        <w:widowControl w:val="0"/>
        <w:spacing w:before="60" w:line="252" w:lineRule="auto"/>
        <w:ind w:firstLine="709"/>
        <w:jc w:val="both"/>
        <w:rPr>
          <w:sz w:val="28"/>
          <w:szCs w:val="28"/>
        </w:rPr>
      </w:pPr>
      <w:r w:rsidRPr="005F3F01">
        <w:rPr>
          <w:sz w:val="28"/>
          <w:szCs w:val="28"/>
        </w:rPr>
        <w:t>- Tuyên truyền các quy định của pháp luật về phòng</w:t>
      </w:r>
      <w:r w:rsidR="00820911" w:rsidRPr="005F3F01">
        <w:rPr>
          <w:sz w:val="28"/>
          <w:szCs w:val="28"/>
        </w:rPr>
        <w:t>,</w:t>
      </w:r>
      <w:r w:rsidRPr="005F3F01">
        <w:rPr>
          <w:sz w:val="28"/>
          <w:szCs w:val="28"/>
        </w:rPr>
        <w:t xml:space="preserve"> chống thiên tai, công tác kiểm tra</w:t>
      </w:r>
      <w:r w:rsidR="00AF0931" w:rsidRPr="005F3F01">
        <w:rPr>
          <w:sz w:val="28"/>
          <w:szCs w:val="28"/>
        </w:rPr>
        <w:t>,</w:t>
      </w:r>
      <w:r w:rsidRPr="005F3F01">
        <w:rPr>
          <w:sz w:val="28"/>
          <w:szCs w:val="28"/>
        </w:rPr>
        <w:t xml:space="preserve"> xử lý vi phạm.</w:t>
      </w:r>
    </w:p>
    <w:p w:rsidR="00EE6DF5" w:rsidRPr="005F3F01" w:rsidRDefault="001244CC" w:rsidP="00AF0931">
      <w:pPr>
        <w:widowControl w:val="0"/>
        <w:spacing w:before="60" w:line="252" w:lineRule="auto"/>
        <w:ind w:firstLine="709"/>
        <w:jc w:val="both"/>
        <w:rPr>
          <w:i/>
          <w:sz w:val="28"/>
          <w:szCs w:val="28"/>
        </w:rPr>
      </w:pPr>
      <w:r w:rsidRPr="005F3F01">
        <w:rPr>
          <w:i/>
          <w:sz w:val="28"/>
          <w:szCs w:val="28"/>
        </w:rPr>
        <w:t>b) Hình thức</w:t>
      </w:r>
      <w:r w:rsidR="00AF0931" w:rsidRPr="005F3F01">
        <w:rPr>
          <w:i/>
          <w:sz w:val="28"/>
          <w:szCs w:val="28"/>
        </w:rPr>
        <w:t>:</w:t>
      </w:r>
    </w:p>
    <w:p w:rsidR="00684241" w:rsidRPr="005F3F01" w:rsidRDefault="00EE6DF5" w:rsidP="00AF0931">
      <w:pPr>
        <w:widowControl w:val="0"/>
        <w:spacing w:before="60" w:line="252" w:lineRule="auto"/>
        <w:ind w:firstLine="709"/>
        <w:jc w:val="both"/>
        <w:rPr>
          <w:sz w:val="28"/>
          <w:szCs w:val="28"/>
        </w:rPr>
      </w:pPr>
      <w:r w:rsidRPr="005F3F01">
        <w:rPr>
          <w:sz w:val="28"/>
          <w:szCs w:val="28"/>
        </w:rPr>
        <w:t xml:space="preserve">- Tuyên truyền trên các phương tiện thông tin đại chúng, mạng xã hội, trang thông tin điện tử Website của các </w:t>
      </w:r>
      <w:r w:rsidR="00684241" w:rsidRPr="005F3F01">
        <w:rPr>
          <w:sz w:val="28"/>
          <w:szCs w:val="28"/>
        </w:rPr>
        <w:t>sở, ban, ngành, đoàn thể cấp tỉnh và các địa phương.</w:t>
      </w:r>
    </w:p>
    <w:p w:rsidR="00EE6DF5" w:rsidRPr="005F3F01" w:rsidRDefault="00EE6DF5" w:rsidP="00AF0931">
      <w:pPr>
        <w:widowControl w:val="0"/>
        <w:spacing w:before="60" w:line="252" w:lineRule="auto"/>
        <w:ind w:firstLine="709"/>
        <w:jc w:val="both"/>
        <w:rPr>
          <w:sz w:val="28"/>
          <w:szCs w:val="28"/>
        </w:rPr>
      </w:pPr>
      <w:r w:rsidRPr="005F3F01">
        <w:rPr>
          <w:sz w:val="28"/>
          <w:szCs w:val="28"/>
        </w:rPr>
        <w:t>- Tuyên truyền thông qua lễ phát động, lễ ra quân hưởng ứng, hội nghị, hội thảo, sự kiện hưởng ứng…</w:t>
      </w:r>
    </w:p>
    <w:p w:rsidR="00EE6DF5" w:rsidRPr="005F3F01" w:rsidRDefault="00EE6DF5" w:rsidP="00AF0931">
      <w:pPr>
        <w:widowControl w:val="0"/>
        <w:spacing w:before="60" w:line="252" w:lineRule="auto"/>
        <w:ind w:firstLine="709"/>
        <w:jc w:val="both"/>
        <w:rPr>
          <w:sz w:val="28"/>
          <w:szCs w:val="28"/>
        </w:rPr>
      </w:pPr>
      <w:r w:rsidRPr="005F3F01">
        <w:rPr>
          <w:sz w:val="28"/>
          <w:szCs w:val="28"/>
        </w:rPr>
        <w:t>- Tuyên truyền, cổ động trực tiếp tại cơ quan và trong cộng đồng:</w:t>
      </w:r>
    </w:p>
    <w:p w:rsidR="00EE6DF5" w:rsidRPr="005F3F01" w:rsidRDefault="00EE6DF5" w:rsidP="00AF0931">
      <w:pPr>
        <w:widowControl w:val="0"/>
        <w:spacing w:before="60" w:line="252" w:lineRule="auto"/>
        <w:ind w:firstLine="709"/>
        <w:jc w:val="both"/>
        <w:rPr>
          <w:sz w:val="28"/>
          <w:szCs w:val="28"/>
        </w:rPr>
      </w:pPr>
      <w:r w:rsidRPr="005F3F01">
        <w:rPr>
          <w:sz w:val="28"/>
          <w:szCs w:val="28"/>
        </w:rPr>
        <w:t>+</w:t>
      </w:r>
      <w:r w:rsidR="00AF0931" w:rsidRPr="005F3F01">
        <w:rPr>
          <w:sz w:val="28"/>
          <w:szCs w:val="28"/>
        </w:rPr>
        <w:t xml:space="preserve"> Panô</w:t>
      </w:r>
      <w:r w:rsidR="00D65422" w:rsidRPr="005F3F01">
        <w:rPr>
          <w:sz w:val="28"/>
          <w:szCs w:val="28"/>
        </w:rPr>
        <w:t>,</w:t>
      </w:r>
      <w:r w:rsidRPr="005F3F01">
        <w:rPr>
          <w:sz w:val="28"/>
          <w:szCs w:val="28"/>
        </w:rPr>
        <w:t xml:space="preserve"> </w:t>
      </w:r>
      <w:r w:rsidR="00AF0931" w:rsidRPr="005F3F01">
        <w:rPr>
          <w:sz w:val="28"/>
          <w:szCs w:val="28"/>
        </w:rPr>
        <w:t>á</w:t>
      </w:r>
      <w:r w:rsidRPr="005F3F01">
        <w:rPr>
          <w:sz w:val="28"/>
          <w:szCs w:val="28"/>
        </w:rPr>
        <w:t>p phí</w:t>
      </w:r>
      <w:r w:rsidR="006D5F6C" w:rsidRPr="005F3F01">
        <w:rPr>
          <w:sz w:val="28"/>
          <w:szCs w:val="28"/>
        </w:rPr>
        <w:t>ch, tờ rơi, băng rôn, khẩu hiệu</w:t>
      </w:r>
      <w:r w:rsidRPr="005F3F01">
        <w:rPr>
          <w:sz w:val="28"/>
          <w:szCs w:val="28"/>
        </w:rPr>
        <w:t>…</w:t>
      </w:r>
    </w:p>
    <w:p w:rsidR="00EE6DF5" w:rsidRPr="005F3F01" w:rsidRDefault="00EE6DF5" w:rsidP="00AF0931">
      <w:pPr>
        <w:widowControl w:val="0"/>
        <w:spacing w:before="60" w:line="252" w:lineRule="auto"/>
        <w:ind w:firstLine="709"/>
        <w:jc w:val="both"/>
        <w:rPr>
          <w:sz w:val="28"/>
          <w:szCs w:val="28"/>
        </w:rPr>
      </w:pPr>
      <w:r w:rsidRPr="005F3F01">
        <w:rPr>
          <w:sz w:val="28"/>
          <w:szCs w:val="28"/>
        </w:rPr>
        <w:t>+ Tuyên truyền qua các cuộc họp tại cơ quan, khu dân cư, buổi sinh hoạt câu lạc bộ; hệ thống loa phát thanh, truyền thanh phường/xã, tổ chức triển lãm tuyên truyền…</w:t>
      </w:r>
    </w:p>
    <w:p w:rsidR="00EE6DF5" w:rsidRPr="005F3F01" w:rsidRDefault="00EE6DF5" w:rsidP="00AF0931">
      <w:pPr>
        <w:widowControl w:val="0"/>
        <w:spacing w:before="60" w:line="252" w:lineRule="auto"/>
        <w:ind w:firstLine="709"/>
        <w:jc w:val="both"/>
        <w:rPr>
          <w:i/>
          <w:sz w:val="28"/>
          <w:szCs w:val="28"/>
        </w:rPr>
      </w:pPr>
      <w:r w:rsidRPr="005F3F01">
        <w:rPr>
          <w:i/>
          <w:sz w:val="28"/>
          <w:szCs w:val="28"/>
        </w:rPr>
        <w:t>c) Khẩu hiệu tuyên truyền:</w:t>
      </w:r>
    </w:p>
    <w:p w:rsidR="00EE6DF5" w:rsidRPr="005F3F01" w:rsidRDefault="00EE6DF5" w:rsidP="00AF0931">
      <w:pPr>
        <w:widowControl w:val="0"/>
        <w:spacing w:before="60" w:line="252" w:lineRule="auto"/>
        <w:ind w:firstLine="709"/>
        <w:jc w:val="both"/>
        <w:rPr>
          <w:sz w:val="28"/>
          <w:szCs w:val="28"/>
        </w:rPr>
      </w:pPr>
      <w:r w:rsidRPr="005F3F01">
        <w:rPr>
          <w:sz w:val="28"/>
          <w:szCs w:val="28"/>
        </w:rPr>
        <w:t>- Hưởng ứng Tuần lễ Quốc gia phòng</w:t>
      </w:r>
      <w:r w:rsidR="00AF0931" w:rsidRPr="005F3F01">
        <w:rPr>
          <w:sz w:val="28"/>
          <w:szCs w:val="28"/>
        </w:rPr>
        <w:t>,</w:t>
      </w:r>
      <w:r w:rsidRPr="005F3F01">
        <w:rPr>
          <w:sz w:val="28"/>
          <w:szCs w:val="28"/>
        </w:rPr>
        <w:t xml:space="preserve"> chống thiên tai (</w:t>
      </w:r>
      <w:r w:rsidR="00AF0931" w:rsidRPr="005F3F01">
        <w:rPr>
          <w:sz w:val="28"/>
          <w:szCs w:val="28"/>
        </w:rPr>
        <w:t xml:space="preserve">ngày </w:t>
      </w:r>
      <w:r w:rsidRPr="005F3F01">
        <w:rPr>
          <w:sz w:val="28"/>
          <w:szCs w:val="28"/>
        </w:rPr>
        <w:t xml:space="preserve">15-22/5) </w:t>
      </w:r>
      <w:r w:rsidR="00AF0931" w:rsidRPr="005F3F01">
        <w:rPr>
          <w:sz w:val="28"/>
          <w:szCs w:val="28"/>
        </w:rPr>
        <w:br/>
      </w:r>
      <w:r w:rsidRPr="005F3F01">
        <w:rPr>
          <w:sz w:val="28"/>
          <w:szCs w:val="28"/>
        </w:rPr>
        <w:t>năm 2019.</w:t>
      </w:r>
    </w:p>
    <w:p w:rsidR="00EE6DF5" w:rsidRPr="005F3F01" w:rsidRDefault="00EE6DF5" w:rsidP="00AF0931">
      <w:pPr>
        <w:widowControl w:val="0"/>
        <w:spacing w:before="60" w:line="252" w:lineRule="auto"/>
        <w:ind w:firstLine="709"/>
        <w:jc w:val="both"/>
        <w:rPr>
          <w:sz w:val="28"/>
          <w:szCs w:val="28"/>
        </w:rPr>
      </w:pPr>
      <w:r w:rsidRPr="005F3F01">
        <w:rPr>
          <w:sz w:val="28"/>
          <w:szCs w:val="28"/>
        </w:rPr>
        <w:t>- Giảm nhẹ rủi ro thiên tai bắt đầu từ cộng đồng.</w:t>
      </w:r>
    </w:p>
    <w:p w:rsidR="00EE6DF5" w:rsidRPr="005F3F01" w:rsidRDefault="00EE6DF5" w:rsidP="00AF0931">
      <w:pPr>
        <w:widowControl w:val="0"/>
        <w:spacing w:before="60" w:line="252" w:lineRule="auto"/>
        <w:ind w:firstLine="709"/>
        <w:jc w:val="both"/>
        <w:rPr>
          <w:sz w:val="28"/>
          <w:szCs w:val="28"/>
        </w:rPr>
      </w:pPr>
      <w:r w:rsidRPr="005F3F01">
        <w:rPr>
          <w:sz w:val="28"/>
          <w:szCs w:val="28"/>
        </w:rPr>
        <w:t>- Chung sức phòng</w:t>
      </w:r>
      <w:r w:rsidR="00AF0931" w:rsidRPr="005F3F01">
        <w:rPr>
          <w:sz w:val="28"/>
          <w:szCs w:val="28"/>
        </w:rPr>
        <w:t>,</w:t>
      </w:r>
      <w:r w:rsidRPr="005F3F01">
        <w:rPr>
          <w:sz w:val="28"/>
          <w:szCs w:val="28"/>
        </w:rPr>
        <w:t xml:space="preserve"> chống thiên tai giảm thiểu thiệt hại.</w:t>
      </w:r>
    </w:p>
    <w:p w:rsidR="00EE6DF5" w:rsidRPr="005F3F01" w:rsidRDefault="00EE6DF5" w:rsidP="00AF0931">
      <w:pPr>
        <w:widowControl w:val="0"/>
        <w:spacing w:before="60" w:line="252" w:lineRule="auto"/>
        <w:ind w:firstLine="709"/>
        <w:jc w:val="both"/>
        <w:rPr>
          <w:sz w:val="28"/>
          <w:szCs w:val="28"/>
        </w:rPr>
      </w:pPr>
      <w:r w:rsidRPr="005F3F01">
        <w:rPr>
          <w:sz w:val="28"/>
          <w:szCs w:val="28"/>
        </w:rPr>
        <w:t>- Phòng ngừa chủ động, ứng phó kịp thời, cộng đồng giúp nhau trong phòng</w:t>
      </w:r>
      <w:r w:rsidR="00AF0931" w:rsidRPr="005F3F01">
        <w:rPr>
          <w:sz w:val="28"/>
          <w:szCs w:val="28"/>
        </w:rPr>
        <w:t>,</w:t>
      </w:r>
      <w:r w:rsidRPr="005F3F01">
        <w:rPr>
          <w:sz w:val="28"/>
          <w:szCs w:val="28"/>
        </w:rPr>
        <w:t xml:space="preserve"> chống thiên tai.</w:t>
      </w:r>
    </w:p>
    <w:p w:rsidR="00EE6DF5" w:rsidRPr="005F3F01" w:rsidRDefault="00EE6DF5" w:rsidP="00AF0931">
      <w:pPr>
        <w:widowControl w:val="0"/>
        <w:spacing w:before="60" w:line="252" w:lineRule="auto"/>
        <w:ind w:firstLine="709"/>
        <w:jc w:val="both"/>
        <w:rPr>
          <w:sz w:val="28"/>
          <w:szCs w:val="28"/>
        </w:rPr>
      </w:pPr>
      <w:r w:rsidRPr="005F3F01">
        <w:rPr>
          <w:sz w:val="28"/>
          <w:szCs w:val="28"/>
        </w:rPr>
        <w:t>- Các hộ gia đình chủ động gia cố, chằng chống nhà cửa phòng khi thiên tai xảy ra.</w:t>
      </w:r>
    </w:p>
    <w:p w:rsidR="00EE6DF5" w:rsidRPr="005F3F01" w:rsidRDefault="00EE6DF5" w:rsidP="00AF0931">
      <w:pPr>
        <w:widowControl w:val="0"/>
        <w:spacing w:before="60" w:line="252" w:lineRule="auto"/>
        <w:ind w:firstLine="709"/>
        <w:jc w:val="both"/>
        <w:rPr>
          <w:sz w:val="28"/>
          <w:szCs w:val="28"/>
        </w:rPr>
      </w:pPr>
      <w:r w:rsidRPr="005F3F01">
        <w:rPr>
          <w:sz w:val="28"/>
          <w:szCs w:val="28"/>
        </w:rPr>
        <w:t>- Các hộ gia đình chủ động dự trữ lương thực, thực phẩm, nhu yếu phẩm thiết yếu đề phòng thiên tai xảy ra.</w:t>
      </w:r>
    </w:p>
    <w:p w:rsidR="00EE6DF5" w:rsidRPr="005F3F01" w:rsidRDefault="00EE6DF5" w:rsidP="00AF0931">
      <w:pPr>
        <w:widowControl w:val="0"/>
        <w:spacing w:before="60" w:line="252" w:lineRule="auto"/>
        <w:ind w:firstLine="709"/>
        <w:jc w:val="both"/>
        <w:rPr>
          <w:sz w:val="28"/>
          <w:szCs w:val="28"/>
        </w:rPr>
      </w:pPr>
      <w:r w:rsidRPr="005F3F01">
        <w:rPr>
          <w:sz w:val="28"/>
          <w:szCs w:val="28"/>
        </w:rPr>
        <w:lastRenderedPageBreak/>
        <w:t>- Các khẩu hiệu tuyên truyền khác phù hợp đặc điểm, tình hình thiên tai tại địa phương.</w:t>
      </w:r>
    </w:p>
    <w:p w:rsidR="00EE6DF5" w:rsidRPr="005F3F01" w:rsidRDefault="00EE6DF5" w:rsidP="00AF0931">
      <w:pPr>
        <w:widowControl w:val="0"/>
        <w:spacing w:before="60" w:line="252" w:lineRule="auto"/>
        <w:ind w:firstLine="709"/>
        <w:jc w:val="both"/>
        <w:rPr>
          <w:b/>
          <w:sz w:val="28"/>
          <w:szCs w:val="28"/>
        </w:rPr>
      </w:pPr>
      <w:r w:rsidRPr="005F3F01">
        <w:rPr>
          <w:b/>
          <w:sz w:val="28"/>
          <w:szCs w:val="28"/>
        </w:rPr>
        <w:t>2. Tăng cường kiểm tra, rà soát và thực hiện biên pháp nâng cao an toàn cho hệ thống công trình phòng</w:t>
      </w:r>
      <w:r w:rsidR="00AF0931" w:rsidRPr="005F3F01">
        <w:rPr>
          <w:b/>
          <w:sz w:val="28"/>
          <w:szCs w:val="28"/>
        </w:rPr>
        <w:t>,</w:t>
      </w:r>
      <w:r w:rsidRPr="005F3F01">
        <w:rPr>
          <w:b/>
          <w:sz w:val="28"/>
          <w:szCs w:val="28"/>
        </w:rPr>
        <w:t xml:space="preserve"> chống thiên tai; công tác phòng ngừa, chuẩn bị ứng phó thiên tai tại các cấp và cộng đồng</w:t>
      </w:r>
      <w:r w:rsidR="00AF0931" w:rsidRPr="005F3F01">
        <w:rPr>
          <w:b/>
          <w:sz w:val="28"/>
          <w:szCs w:val="28"/>
        </w:rPr>
        <w:t>:</w:t>
      </w:r>
    </w:p>
    <w:p w:rsidR="00EE6DF5" w:rsidRPr="005F3F01" w:rsidRDefault="00EE6DF5" w:rsidP="00AF0931">
      <w:pPr>
        <w:widowControl w:val="0"/>
        <w:spacing w:before="60" w:line="252" w:lineRule="auto"/>
        <w:ind w:firstLine="709"/>
        <w:jc w:val="both"/>
        <w:rPr>
          <w:sz w:val="28"/>
          <w:szCs w:val="28"/>
        </w:rPr>
      </w:pPr>
      <w:r w:rsidRPr="005F3F01">
        <w:rPr>
          <w:sz w:val="28"/>
          <w:szCs w:val="28"/>
        </w:rPr>
        <w:t>a) Kiểm tra, rà soát và có phương án nâng cao an toàn cho hệ thống công trình phòng</w:t>
      </w:r>
      <w:r w:rsidR="00AF0931" w:rsidRPr="005F3F01">
        <w:rPr>
          <w:sz w:val="28"/>
          <w:szCs w:val="28"/>
        </w:rPr>
        <w:t>,</w:t>
      </w:r>
      <w:r w:rsidRPr="005F3F01">
        <w:rPr>
          <w:sz w:val="28"/>
          <w:szCs w:val="28"/>
        </w:rPr>
        <w:t xml:space="preserve"> chống thiên tai trên địa bàn; công tác phòng ngừa, chuẩn bị ứng phó thiên tai tại các cấp và cộng đồng theo phương châm 4 tại chỗ.</w:t>
      </w:r>
    </w:p>
    <w:p w:rsidR="00EE6DF5" w:rsidRPr="005F3F01" w:rsidRDefault="00EE6DF5" w:rsidP="00AF0931">
      <w:pPr>
        <w:widowControl w:val="0"/>
        <w:spacing w:before="60" w:line="252" w:lineRule="auto"/>
        <w:ind w:firstLine="709"/>
        <w:jc w:val="both"/>
        <w:rPr>
          <w:sz w:val="28"/>
          <w:szCs w:val="28"/>
        </w:rPr>
      </w:pPr>
      <w:r w:rsidRPr="005F3F01">
        <w:rPr>
          <w:sz w:val="28"/>
          <w:szCs w:val="28"/>
        </w:rPr>
        <w:t>b) Tổ chức rà soát và cắm biển cảnh báo tại các khu vực, địa điểm có nguy cơ cao rủi ro thiên tai (khu vực dễ bị ngập lụt, xảy ra lũ quét, sạt lở đất, khu vực sụt lún, sạt lở bờ sông bờ biển;…).</w:t>
      </w:r>
    </w:p>
    <w:p w:rsidR="00EE6DF5" w:rsidRPr="005F3F01" w:rsidRDefault="00EE6DF5" w:rsidP="00AF0931">
      <w:pPr>
        <w:widowControl w:val="0"/>
        <w:spacing w:before="60" w:line="252" w:lineRule="auto"/>
        <w:ind w:firstLine="709"/>
        <w:jc w:val="both"/>
        <w:rPr>
          <w:sz w:val="28"/>
          <w:szCs w:val="28"/>
        </w:rPr>
      </w:pPr>
      <w:r w:rsidRPr="005F3F01">
        <w:rPr>
          <w:sz w:val="28"/>
          <w:szCs w:val="28"/>
        </w:rPr>
        <w:t>c) Đẩy mạnh kiểm tra việc thực hiện các nội dung kế hoạch phòng</w:t>
      </w:r>
      <w:r w:rsidR="005F3F01" w:rsidRPr="005F3F01">
        <w:rPr>
          <w:sz w:val="28"/>
          <w:szCs w:val="28"/>
        </w:rPr>
        <w:t>,</w:t>
      </w:r>
      <w:r w:rsidRPr="005F3F01">
        <w:rPr>
          <w:sz w:val="28"/>
          <w:szCs w:val="28"/>
        </w:rPr>
        <w:t xml:space="preserve"> chống thiên tai.</w:t>
      </w:r>
    </w:p>
    <w:p w:rsidR="00EE6DF5" w:rsidRPr="005F3F01" w:rsidRDefault="00EE6DF5" w:rsidP="00AF0931">
      <w:pPr>
        <w:widowControl w:val="0"/>
        <w:spacing w:before="60" w:line="252" w:lineRule="auto"/>
        <w:ind w:firstLine="709"/>
        <w:jc w:val="both"/>
        <w:rPr>
          <w:sz w:val="28"/>
          <w:szCs w:val="28"/>
        </w:rPr>
      </w:pPr>
      <w:r w:rsidRPr="005F3F01">
        <w:rPr>
          <w:b/>
          <w:bCs/>
          <w:sz w:val="28"/>
          <w:szCs w:val="28"/>
        </w:rPr>
        <w:t>IV. TỔ CHỨC THỰC HIỆN</w:t>
      </w:r>
    </w:p>
    <w:p w:rsidR="009D29AF" w:rsidRPr="005F3F01" w:rsidRDefault="00EE6DF5" w:rsidP="00AF0931">
      <w:pPr>
        <w:widowControl w:val="0"/>
        <w:spacing w:before="60" w:line="252" w:lineRule="auto"/>
        <w:ind w:firstLine="709"/>
        <w:jc w:val="both"/>
        <w:rPr>
          <w:b/>
          <w:sz w:val="28"/>
          <w:szCs w:val="28"/>
        </w:rPr>
      </w:pPr>
      <w:r w:rsidRPr="005F3F01">
        <w:rPr>
          <w:b/>
          <w:sz w:val="28"/>
          <w:szCs w:val="28"/>
        </w:rPr>
        <w:t xml:space="preserve">1. </w:t>
      </w:r>
      <w:r w:rsidR="009D29AF" w:rsidRPr="005F3F01">
        <w:rPr>
          <w:b/>
          <w:sz w:val="28"/>
          <w:szCs w:val="28"/>
        </w:rPr>
        <w:t>Sở Nông nghiệp và Phát triển nông thôn</w:t>
      </w:r>
      <w:r w:rsidR="005F3F01" w:rsidRPr="005F3F01">
        <w:rPr>
          <w:b/>
          <w:sz w:val="28"/>
          <w:szCs w:val="28"/>
        </w:rPr>
        <w:t>:</w:t>
      </w:r>
    </w:p>
    <w:p w:rsidR="00EE6DF5" w:rsidRPr="005F3F01" w:rsidRDefault="00A95BF5" w:rsidP="00AF0931">
      <w:pPr>
        <w:widowControl w:val="0"/>
        <w:spacing w:before="60" w:line="252" w:lineRule="auto"/>
        <w:ind w:firstLine="709"/>
        <w:jc w:val="both"/>
        <w:rPr>
          <w:sz w:val="28"/>
          <w:szCs w:val="28"/>
        </w:rPr>
      </w:pPr>
      <w:r w:rsidRPr="005F3F01">
        <w:rPr>
          <w:sz w:val="28"/>
          <w:szCs w:val="28"/>
        </w:rPr>
        <w:t>-</w:t>
      </w:r>
      <w:r w:rsidR="00EE6DF5" w:rsidRPr="005F3F01">
        <w:rPr>
          <w:sz w:val="28"/>
          <w:szCs w:val="28"/>
        </w:rPr>
        <w:t xml:space="preserve"> </w:t>
      </w:r>
      <w:r w:rsidR="00A97158">
        <w:rPr>
          <w:sz w:val="28"/>
          <w:szCs w:val="28"/>
        </w:rPr>
        <w:t>Phát động, kiểm tra, chỉ đạo, h</w:t>
      </w:r>
      <w:r w:rsidR="00EE6DF5" w:rsidRPr="005F3F01">
        <w:rPr>
          <w:sz w:val="28"/>
          <w:szCs w:val="28"/>
        </w:rPr>
        <w:t>ướng dẫn</w:t>
      </w:r>
      <w:r w:rsidR="00897267" w:rsidRPr="005F3F01">
        <w:rPr>
          <w:sz w:val="28"/>
          <w:szCs w:val="28"/>
        </w:rPr>
        <w:t>, đôn đốc</w:t>
      </w:r>
      <w:r w:rsidR="00EE6DF5" w:rsidRPr="005F3F01">
        <w:rPr>
          <w:sz w:val="28"/>
          <w:szCs w:val="28"/>
        </w:rPr>
        <w:t xml:space="preserve"> các </w:t>
      </w:r>
      <w:r w:rsidR="00897267" w:rsidRPr="005F3F01">
        <w:rPr>
          <w:sz w:val="28"/>
          <w:szCs w:val="28"/>
        </w:rPr>
        <w:t>sở, ban, ngành, đoàn thể cấp tỉnh, UBND các huyện, thành phố, thị xã thực hiện</w:t>
      </w:r>
      <w:r w:rsidR="00103DA4" w:rsidRPr="005F3F01">
        <w:rPr>
          <w:sz w:val="28"/>
          <w:szCs w:val="28"/>
        </w:rPr>
        <w:t xml:space="preserve"> các </w:t>
      </w:r>
      <w:r w:rsidR="00EE6DF5" w:rsidRPr="005F3F01">
        <w:rPr>
          <w:sz w:val="28"/>
          <w:szCs w:val="28"/>
        </w:rPr>
        <w:t>hoạt động hưởng ứng Tuần lễ Quốc gia.</w:t>
      </w:r>
    </w:p>
    <w:p w:rsidR="003D4F5A" w:rsidRPr="005F3F01" w:rsidRDefault="003D4F5A" w:rsidP="00AF0931">
      <w:pPr>
        <w:widowControl w:val="0"/>
        <w:spacing w:before="60" w:line="252" w:lineRule="auto"/>
        <w:ind w:firstLine="709"/>
        <w:jc w:val="both"/>
        <w:rPr>
          <w:sz w:val="28"/>
          <w:szCs w:val="28"/>
        </w:rPr>
      </w:pPr>
      <w:r w:rsidRPr="005F3F01">
        <w:rPr>
          <w:sz w:val="28"/>
          <w:szCs w:val="28"/>
        </w:rPr>
        <w:t xml:space="preserve">- Phối hợp với Báo Hà Tĩnh, Đài Phát thanh và Truyền hình tỉnh tuyên truyền công tác </w:t>
      </w:r>
      <w:r w:rsidR="005F3F01" w:rsidRPr="005F3F01">
        <w:rPr>
          <w:sz w:val="28"/>
          <w:szCs w:val="28"/>
        </w:rPr>
        <w:t>phòng, chống thiên tai</w:t>
      </w:r>
      <w:r w:rsidRPr="005F3F01">
        <w:rPr>
          <w:sz w:val="28"/>
          <w:szCs w:val="28"/>
        </w:rPr>
        <w:t xml:space="preserve"> đảm bảo hiệu quả, thiết thực.</w:t>
      </w:r>
    </w:p>
    <w:p w:rsidR="003D4F5A" w:rsidRPr="005F3F01" w:rsidRDefault="003D4F5A" w:rsidP="00AF0931">
      <w:pPr>
        <w:widowControl w:val="0"/>
        <w:spacing w:before="60" w:line="252" w:lineRule="auto"/>
        <w:ind w:firstLine="709"/>
        <w:jc w:val="both"/>
        <w:rPr>
          <w:sz w:val="28"/>
          <w:szCs w:val="28"/>
        </w:rPr>
      </w:pPr>
      <w:r w:rsidRPr="005F3F01">
        <w:rPr>
          <w:sz w:val="28"/>
          <w:szCs w:val="28"/>
        </w:rPr>
        <w:t xml:space="preserve">- Phối hợp với các địa phương rà soát các vị trí có nguy cơ xảy ra </w:t>
      </w:r>
      <w:r w:rsidR="005F3F01" w:rsidRPr="005F3F01">
        <w:rPr>
          <w:sz w:val="28"/>
          <w:szCs w:val="28"/>
        </w:rPr>
        <w:t>ngập lụt, xảy ra lũ quét, sạt lở đất, khu vực sụt lún, sạt lở bờ sông bờ biển,…</w:t>
      </w:r>
      <w:r w:rsidRPr="005F3F01">
        <w:rPr>
          <w:sz w:val="28"/>
          <w:szCs w:val="28"/>
        </w:rPr>
        <w:t xml:space="preserve"> để cắm biển cảnh báo nhằm giúp chính quyền và Nhân dân chủ động phòng tránh. </w:t>
      </w:r>
    </w:p>
    <w:p w:rsidR="003D4F5A" w:rsidRPr="005F3F01" w:rsidRDefault="003D4F5A" w:rsidP="00AF0931">
      <w:pPr>
        <w:widowControl w:val="0"/>
        <w:spacing w:before="60" w:line="252" w:lineRule="auto"/>
        <w:ind w:firstLine="709"/>
        <w:jc w:val="both"/>
        <w:rPr>
          <w:sz w:val="28"/>
          <w:szCs w:val="28"/>
        </w:rPr>
      </w:pPr>
      <w:r w:rsidRPr="005F3F01">
        <w:rPr>
          <w:sz w:val="28"/>
          <w:szCs w:val="28"/>
        </w:rPr>
        <w:t xml:space="preserve">- Tổ chức thực hiện Đề án 1002 "Nâng cao nhận thức cộng đồng và </w:t>
      </w:r>
      <w:r w:rsidR="005F3F01" w:rsidRPr="005F3F01">
        <w:rPr>
          <w:sz w:val="28"/>
          <w:szCs w:val="28"/>
        </w:rPr>
        <w:br/>
      </w:r>
      <w:r w:rsidRPr="005F3F01">
        <w:rPr>
          <w:sz w:val="28"/>
          <w:szCs w:val="28"/>
        </w:rPr>
        <w:t>Quản lý rủi ro thiên tai dựa vào cộng đồng" năm 2019.</w:t>
      </w:r>
    </w:p>
    <w:p w:rsidR="00EE6DF5" w:rsidRPr="005F3F01" w:rsidRDefault="00A22421" w:rsidP="00AF0931">
      <w:pPr>
        <w:widowControl w:val="0"/>
        <w:spacing w:before="60" w:line="252" w:lineRule="auto"/>
        <w:ind w:firstLine="709"/>
        <w:jc w:val="both"/>
        <w:rPr>
          <w:sz w:val="28"/>
          <w:szCs w:val="28"/>
        </w:rPr>
      </w:pPr>
      <w:r w:rsidRPr="005F3F01">
        <w:rPr>
          <w:sz w:val="28"/>
          <w:szCs w:val="28"/>
        </w:rPr>
        <w:t>-</w:t>
      </w:r>
      <w:r w:rsidR="00EE6DF5" w:rsidRPr="005F3F01">
        <w:rPr>
          <w:sz w:val="28"/>
          <w:szCs w:val="28"/>
        </w:rPr>
        <w:t xml:space="preserve"> Tăng cường các hoạt động tuyên truyền, truyền thông về mục đích, ý nghĩa và các hoạt động hưởng ứng Tuần lễ Quốc gia, Quyết định </w:t>
      </w:r>
      <w:r w:rsidR="005F3F01" w:rsidRPr="005F3F01">
        <w:rPr>
          <w:sz w:val="28"/>
          <w:szCs w:val="28"/>
        </w:rPr>
        <w:t xml:space="preserve">số </w:t>
      </w:r>
      <w:r w:rsidR="00EE6DF5" w:rsidRPr="005F3F01">
        <w:rPr>
          <w:sz w:val="28"/>
          <w:szCs w:val="28"/>
        </w:rPr>
        <w:t>173/QĐ-TTg ngày 13/02/2019 của Thủ tướng Chính phủ trên các phương tiện thông tin đại chúng, mạng xã hội, trang thông tin điện tử Website,…</w:t>
      </w:r>
    </w:p>
    <w:p w:rsidR="00EE6DF5" w:rsidRPr="005F3F01" w:rsidRDefault="00EE6DF5" w:rsidP="00AF0931">
      <w:pPr>
        <w:widowControl w:val="0"/>
        <w:spacing w:before="60" w:line="252" w:lineRule="auto"/>
        <w:ind w:firstLine="709"/>
        <w:jc w:val="both"/>
        <w:rPr>
          <w:b/>
          <w:sz w:val="28"/>
          <w:szCs w:val="28"/>
        </w:rPr>
      </w:pPr>
      <w:r w:rsidRPr="005F3F01">
        <w:rPr>
          <w:b/>
          <w:sz w:val="28"/>
          <w:szCs w:val="28"/>
        </w:rPr>
        <w:t xml:space="preserve">2. </w:t>
      </w:r>
      <w:r w:rsidR="00D65422" w:rsidRPr="005F3F01">
        <w:rPr>
          <w:b/>
          <w:sz w:val="28"/>
          <w:szCs w:val="28"/>
        </w:rPr>
        <w:t>Sở Giáo dục và Đào tạo</w:t>
      </w:r>
      <w:r w:rsidR="005F3F01" w:rsidRPr="005F3F01">
        <w:rPr>
          <w:b/>
          <w:sz w:val="28"/>
          <w:szCs w:val="28"/>
        </w:rPr>
        <w:t>:</w:t>
      </w:r>
    </w:p>
    <w:p w:rsidR="00EE6DF5" w:rsidRPr="005F3F01" w:rsidRDefault="00346486" w:rsidP="00AF0931">
      <w:pPr>
        <w:widowControl w:val="0"/>
        <w:spacing w:before="60" w:line="252" w:lineRule="auto"/>
        <w:ind w:firstLine="709"/>
        <w:jc w:val="both"/>
        <w:rPr>
          <w:sz w:val="28"/>
          <w:szCs w:val="28"/>
        </w:rPr>
      </w:pPr>
      <w:r w:rsidRPr="005F3F01">
        <w:rPr>
          <w:sz w:val="28"/>
          <w:szCs w:val="28"/>
        </w:rPr>
        <w:t>-</w:t>
      </w:r>
      <w:r w:rsidR="00EE6DF5" w:rsidRPr="005F3F01">
        <w:rPr>
          <w:sz w:val="28"/>
          <w:szCs w:val="28"/>
        </w:rPr>
        <w:t xml:space="preserve"> </w:t>
      </w:r>
      <w:r w:rsidR="000E36BF" w:rsidRPr="005F3F01">
        <w:rPr>
          <w:sz w:val="28"/>
          <w:szCs w:val="28"/>
        </w:rPr>
        <w:t xml:space="preserve">Chỉ đạo và </w:t>
      </w:r>
      <w:r w:rsidR="00EE6DF5" w:rsidRPr="005F3F01">
        <w:rPr>
          <w:sz w:val="28"/>
          <w:szCs w:val="28"/>
        </w:rPr>
        <w:t>tổ chức tuyên truyền lồng ghép một số nội dung</w:t>
      </w:r>
      <w:r w:rsidRPr="005F3F01">
        <w:rPr>
          <w:sz w:val="28"/>
          <w:szCs w:val="28"/>
        </w:rPr>
        <w:t xml:space="preserve"> </w:t>
      </w:r>
      <w:r w:rsidR="000E36BF" w:rsidRPr="005F3F01">
        <w:rPr>
          <w:sz w:val="28"/>
          <w:szCs w:val="28"/>
        </w:rPr>
        <w:t xml:space="preserve">vào giờ chào cờ đầu tuần </w:t>
      </w:r>
      <w:r w:rsidR="00EE6DF5" w:rsidRPr="005F3F01">
        <w:rPr>
          <w:sz w:val="28"/>
          <w:szCs w:val="28"/>
        </w:rPr>
        <w:t xml:space="preserve">(ngày 13/5 hoặc ngày 20/5) của các cấp trường từ </w:t>
      </w:r>
      <w:r w:rsidR="005F3F01" w:rsidRPr="005F3F01">
        <w:rPr>
          <w:sz w:val="28"/>
          <w:szCs w:val="28"/>
        </w:rPr>
        <w:t>p</w:t>
      </w:r>
      <w:r w:rsidR="00EE6DF5" w:rsidRPr="005F3F01">
        <w:rPr>
          <w:sz w:val="28"/>
          <w:szCs w:val="28"/>
        </w:rPr>
        <w:t xml:space="preserve">hổ thông trung học trở xuống: </w:t>
      </w:r>
      <w:r w:rsidR="005F3F01" w:rsidRPr="005F3F01">
        <w:rPr>
          <w:sz w:val="28"/>
          <w:szCs w:val="28"/>
        </w:rPr>
        <w:t>C</w:t>
      </w:r>
      <w:r w:rsidR="00EE6DF5" w:rsidRPr="005F3F01">
        <w:rPr>
          <w:sz w:val="28"/>
          <w:szCs w:val="28"/>
        </w:rPr>
        <w:t>ông bố Tuần lễ Quốc gia, đọ</w:t>
      </w:r>
      <w:r w:rsidR="00ED4F79" w:rsidRPr="005F3F01">
        <w:rPr>
          <w:sz w:val="28"/>
          <w:szCs w:val="28"/>
        </w:rPr>
        <w:t>c thư của Chủ tịch nước</w:t>
      </w:r>
      <w:r w:rsidR="003030B4" w:rsidRPr="005F3F01">
        <w:rPr>
          <w:sz w:val="28"/>
          <w:szCs w:val="28"/>
        </w:rPr>
        <w:t xml:space="preserve"> gửi đồng bào và Chiến sỹ cả nước nhân ngày truyền thống </w:t>
      </w:r>
      <w:r w:rsidR="005F3F01" w:rsidRPr="005F3F01">
        <w:rPr>
          <w:sz w:val="28"/>
          <w:szCs w:val="28"/>
        </w:rPr>
        <w:t>Phòng, chống thiên tai</w:t>
      </w:r>
      <w:r w:rsidR="003030B4" w:rsidRPr="005F3F01">
        <w:rPr>
          <w:sz w:val="28"/>
          <w:szCs w:val="28"/>
        </w:rPr>
        <w:t xml:space="preserve"> </w:t>
      </w:r>
      <w:r w:rsidR="005F3F01" w:rsidRPr="005F3F01">
        <w:rPr>
          <w:sz w:val="28"/>
          <w:szCs w:val="28"/>
        </w:rPr>
        <w:br/>
      </w:r>
      <w:r w:rsidR="003030B4" w:rsidRPr="005F3F01">
        <w:rPr>
          <w:sz w:val="28"/>
          <w:szCs w:val="28"/>
        </w:rPr>
        <w:t>Việt Nam,</w:t>
      </w:r>
      <w:r w:rsidR="000E36BF" w:rsidRPr="005F3F01">
        <w:rPr>
          <w:sz w:val="28"/>
          <w:szCs w:val="28"/>
        </w:rPr>
        <w:t xml:space="preserve"> hướng dẫn các kiến thức kỹ năng </w:t>
      </w:r>
      <w:r w:rsidR="00FC1D4E" w:rsidRPr="005F3F01">
        <w:rPr>
          <w:sz w:val="28"/>
          <w:szCs w:val="28"/>
        </w:rPr>
        <w:t>cơ b</w:t>
      </w:r>
      <w:r w:rsidR="00671D8C" w:rsidRPr="005F3F01">
        <w:rPr>
          <w:sz w:val="28"/>
          <w:szCs w:val="28"/>
        </w:rPr>
        <w:t>ả</w:t>
      </w:r>
      <w:r w:rsidR="00FC1D4E" w:rsidRPr="005F3F01">
        <w:rPr>
          <w:sz w:val="28"/>
          <w:szCs w:val="28"/>
        </w:rPr>
        <w:t xml:space="preserve">n </w:t>
      </w:r>
      <w:r w:rsidR="000E36BF" w:rsidRPr="005F3F01">
        <w:rPr>
          <w:sz w:val="28"/>
          <w:szCs w:val="28"/>
        </w:rPr>
        <w:t xml:space="preserve">về </w:t>
      </w:r>
      <w:r w:rsidR="005F3F01" w:rsidRPr="005F3F01">
        <w:rPr>
          <w:sz w:val="28"/>
          <w:szCs w:val="28"/>
        </w:rPr>
        <w:t>phòng, chống thiên tai</w:t>
      </w:r>
      <w:r w:rsidR="000E36BF" w:rsidRPr="005F3F01">
        <w:rPr>
          <w:sz w:val="28"/>
          <w:szCs w:val="28"/>
        </w:rPr>
        <w:t xml:space="preserve"> trong trường học</w:t>
      </w:r>
      <w:r w:rsidR="003030B4" w:rsidRPr="005F3F01">
        <w:rPr>
          <w:sz w:val="28"/>
          <w:szCs w:val="28"/>
        </w:rPr>
        <w:t>.</w:t>
      </w:r>
    </w:p>
    <w:p w:rsidR="00EE6DF5" w:rsidRPr="005F3F01" w:rsidRDefault="00E46B17" w:rsidP="00AF0931">
      <w:pPr>
        <w:widowControl w:val="0"/>
        <w:spacing w:before="60" w:line="252" w:lineRule="auto"/>
        <w:ind w:firstLine="709"/>
        <w:jc w:val="both"/>
        <w:rPr>
          <w:sz w:val="28"/>
          <w:szCs w:val="28"/>
        </w:rPr>
      </w:pPr>
      <w:r w:rsidRPr="005F3F01">
        <w:rPr>
          <w:sz w:val="28"/>
          <w:szCs w:val="28"/>
        </w:rPr>
        <w:t>- T</w:t>
      </w:r>
      <w:r w:rsidR="00EE6DF5" w:rsidRPr="005F3F01">
        <w:rPr>
          <w:sz w:val="28"/>
          <w:szCs w:val="28"/>
        </w:rPr>
        <w:t>ổ chức các hoạt động tuyên truyền phòng</w:t>
      </w:r>
      <w:r w:rsidR="005F3F01" w:rsidRPr="005F3F01">
        <w:rPr>
          <w:sz w:val="28"/>
          <w:szCs w:val="28"/>
        </w:rPr>
        <w:t>,</w:t>
      </w:r>
      <w:r w:rsidR="00EE6DF5" w:rsidRPr="005F3F01">
        <w:rPr>
          <w:sz w:val="28"/>
          <w:szCs w:val="28"/>
        </w:rPr>
        <w:t xml:space="preserve"> chống đuối nước cho học sinh trong nhà trường, nhất là trong dịp nghỉ hè.</w:t>
      </w:r>
    </w:p>
    <w:p w:rsidR="00EE6DF5" w:rsidRPr="005F3F01" w:rsidRDefault="00EE6DF5" w:rsidP="00AF0931">
      <w:pPr>
        <w:widowControl w:val="0"/>
        <w:spacing w:before="60" w:line="252" w:lineRule="auto"/>
        <w:ind w:firstLine="709"/>
        <w:jc w:val="both"/>
        <w:rPr>
          <w:b/>
          <w:sz w:val="28"/>
          <w:szCs w:val="28"/>
        </w:rPr>
      </w:pPr>
      <w:r w:rsidRPr="005F3F01">
        <w:rPr>
          <w:b/>
          <w:sz w:val="28"/>
          <w:szCs w:val="28"/>
        </w:rPr>
        <w:t xml:space="preserve">3. </w:t>
      </w:r>
      <w:r w:rsidR="00F56439" w:rsidRPr="005F3F01">
        <w:rPr>
          <w:b/>
          <w:sz w:val="28"/>
          <w:szCs w:val="28"/>
        </w:rPr>
        <w:t>Sở Thông tin và Truyền thông</w:t>
      </w:r>
      <w:r w:rsidR="005F3F01" w:rsidRPr="005F3F01">
        <w:rPr>
          <w:b/>
          <w:sz w:val="28"/>
          <w:szCs w:val="28"/>
        </w:rPr>
        <w:t>:</w:t>
      </w:r>
    </w:p>
    <w:p w:rsidR="00EE6DF5" w:rsidRPr="005F3F01" w:rsidRDefault="00F56439" w:rsidP="00AF0931">
      <w:pPr>
        <w:widowControl w:val="0"/>
        <w:spacing w:before="60" w:line="252" w:lineRule="auto"/>
        <w:ind w:firstLine="709"/>
        <w:jc w:val="both"/>
        <w:rPr>
          <w:sz w:val="28"/>
          <w:szCs w:val="28"/>
        </w:rPr>
      </w:pPr>
      <w:r w:rsidRPr="005F3F01">
        <w:rPr>
          <w:noProof/>
          <w:sz w:val="28"/>
          <w:szCs w:val="28"/>
        </w:rPr>
        <w:t xml:space="preserve">- </w:t>
      </w:r>
      <w:r w:rsidR="00EE6DF5" w:rsidRPr="005F3F01">
        <w:rPr>
          <w:noProof/>
          <w:sz w:val="28"/>
          <w:szCs w:val="28"/>
          <w:lang w:val="vi-VN"/>
        </w:rPr>
        <w:t>Chỉ đạo các cơ quan thông tấn, báo</w:t>
      </w:r>
      <w:r w:rsidR="00EE6DF5" w:rsidRPr="005F3F01">
        <w:rPr>
          <w:noProof/>
          <w:sz w:val="28"/>
          <w:szCs w:val="28"/>
        </w:rPr>
        <w:t>,</w:t>
      </w:r>
      <w:r w:rsidR="00EE6DF5" w:rsidRPr="005F3F01">
        <w:rPr>
          <w:noProof/>
          <w:sz w:val="28"/>
          <w:szCs w:val="28"/>
          <w:lang w:val="vi-VN"/>
        </w:rPr>
        <w:t xml:space="preserve"> chí</w:t>
      </w:r>
      <w:r w:rsidR="003668F7" w:rsidRPr="005F3F01">
        <w:rPr>
          <w:noProof/>
          <w:sz w:val="28"/>
          <w:szCs w:val="28"/>
        </w:rPr>
        <w:t xml:space="preserve"> của tỉnh và Trung ương đóng </w:t>
      </w:r>
      <w:r w:rsidR="003668F7" w:rsidRPr="005F3F01">
        <w:rPr>
          <w:noProof/>
          <w:sz w:val="28"/>
          <w:szCs w:val="28"/>
        </w:rPr>
        <w:lastRenderedPageBreak/>
        <w:t>trên địa bàn tỉnh</w:t>
      </w:r>
      <w:r w:rsidR="00EE6DF5" w:rsidRPr="005F3F01">
        <w:rPr>
          <w:noProof/>
          <w:sz w:val="28"/>
          <w:szCs w:val="28"/>
          <w:lang w:val="vi-VN"/>
        </w:rPr>
        <w:t xml:space="preserve"> </w:t>
      </w:r>
      <w:r w:rsidR="00EE6DF5" w:rsidRPr="005F3F01">
        <w:rPr>
          <w:noProof/>
          <w:sz w:val="28"/>
          <w:szCs w:val="28"/>
        </w:rPr>
        <w:t xml:space="preserve">tăng cường thông tin, truyền thông về </w:t>
      </w:r>
      <w:r w:rsidR="00EE6DF5" w:rsidRPr="005F3F01">
        <w:rPr>
          <w:sz w:val="28"/>
          <w:szCs w:val="28"/>
        </w:rPr>
        <w:t xml:space="preserve">ý nghĩa của Tuần lễ Quốc gia </w:t>
      </w:r>
      <w:r w:rsidR="005F3F01" w:rsidRPr="005F3F01">
        <w:rPr>
          <w:sz w:val="28"/>
          <w:szCs w:val="28"/>
        </w:rPr>
        <w:t>phòng, chống thiên tai</w:t>
      </w:r>
      <w:r w:rsidR="00EE6DF5" w:rsidRPr="005F3F01">
        <w:rPr>
          <w:sz w:val="28"/>
          <w:szCs w:val="28"/>
        </w:rPr>
        <w:t>;</w:t>
      </w:r>
      <w:r w:rsidR="00EE6DF5" w:rsidRPr="005F3F01">
        <w:rPr>
          <w:noProof/>
          <w:sz w:val="28"/>
          <w:szCs w:val="28"/>
          <w:lang w:val="vi-VN"/>
        </w:rPr>
        <w:t xml:space="preserve"> nâng cao nhận thức cộng đồng về </w:t>
      </w:r>
      <w:r w:rsidR="005F3F01" w:rsidRPr="005F3F01">
        <w:rPr>
          <w:noProof/>
          <w:sz w:val="28"/>
          <w:szCs w:val="28"/>
          <w:lang w:val="vi-VN"/>
        </w:rPr>
        <w:t>phòng, chống thiên tai</w:t>
      </w:r>
      <w:r w:rsidR="00EE6DF5" w:rsidRPr="005F3F01">
        <w:rPr>
          <w:noProof/>
          <w:sz w:val="28"/>
          <w:szCs w:val="28"/>
        </w:rPr>
        <w:t>; đ</w:t>
      </w:r>
      <w:r w:rsidR="00EE6DF5" w:rsidRPr="005F3F01">
        <w:rPr>
          <w:sz w:val="28"/>
          <w:szCs w:val="28"/>
        </w:rPr>
        <w:t>ăng tải thư của Chủ tịch nước</w:t>
      </w:r>
      <w:r w:rsidR="00216E4D" w:rsidRPr="005F3F01">
        <w:rPr>
          <w:sz w:val="28"/>
          <w:szCs w:val="28"/>
        </w:rPr>
        <w:t xml:space="preserve"> gửi đồng bào và Chiến sỹ cả nước nhân ngày truyền thống </w:t>
      </w:r>
      <w:r w:rsidR="005F3F01" w:rsidRPr="005F3F01">
        <w:rPr>
          <w:sz w:val="28"/>
          <w:szCs w:val="28"/>
        </w:rPr>
        <w:t>Phòng, chống thiên tai</w:t>
      </w:r>
      <w:r w:rsidR="00216E4D" w:rsidRPr="005F3F01">
        <w:rPr>
          <w:sz w:val="28"/>
          <w:szCs w:val="28"/>
        </w:rPr>
        <w:t xml:space="preserve"> Việt Nam. Tăng cường thời lượng phát sóng và đưa tin các hoạt động của Tuần lễ Quốc gia</w:t>
      </w:r>
      <w:r w:rsidR="00EE6DF5" w:rsidRPr="005F3F01">
        <w:rPr>
          <w:sz w:val="28"/>
          <w:szCs w:val="28"/>
        </w:rPr>
        <w:t xml:space="preserve">, ngày truyền thống </w:t>
      </w:r>
      <w:r w:rsidR="005F3F01" w:rsidRPr="005F3F01">
        <w:rPr>
          <w:sz w:val="28"/>
          <w:szCs w:val="28"/>
        </w:rPr>
        <w:t>Phòng, chống thiên tai</w:t>
      </w:r>
      <w:r w:rsidR="00EE6DF5" w:rsidRPr="005F3F01">
        <w:rPr>
          <w:sz w:val="28"/>
          <w:szCs w:val="28"/>
        </w:rPr>
        <w:t xml:space="preserve"> của Việt Nam (22/5) do các địa phương</w:t>
      </w:r>
      <w:r w:rsidRPr="005F3F01">
        <w:rPr>
          <w:sz w:val="28"/>
          <w:szCs w:val="28"/>
        </w:rPr>
        <w:t>, đơn vị</w:t>
      </w:r>
      <w:r w:rsidR="00EE6DF5" w:rsidRPr="005F3F01">
        <w:rPr>
          <w:sz w:val="28"/>
          <w:szCs w:val="28"/>
        </w:rPr>
        <w:t xml:space="preserve"> thực hiện.</w:t>
      </w:r>
    </w:p>
    <w:p w:rsidR="006E658C" w:rsidRPr="005F3F01" w:rsidRDefault="00B36DA3" w:rsidP="00AF0931">
      <w:pPr>
        <w:widowControl w:val="0"/>
        <w:spacing w:before="60" w:line="252" w:lineRule="auto"/>
        <w:ind w:firstLine="709"/>
        <w:jc w:val="both"/>
        <w:rPr>
          <w:sz w:val="28"/>
          <w:szCs w:val="28"/>
        </w:rPr>
      </w:pPr>
      <w:r w:rsidRPr="005F3F01">
        <w:rPr>
          <w:sz w:val="28"/>
          <w:szCs w:val="28"/>
        </w:rPr>
        <w:t xml:space="preserve">- </w:t>
      </w:r>
      <w:r w:rsidR="006E658C" w:rsidRPr="005F3F01">
        <w:rPr>
          <w:sz w:val="28"/>
          <w:szCs w:val="28"/>
        </w:rPr>
        <w:t>Tăng cường k</w:t>
      </w:r>
      <w:r w:rsidRPr="005F3F01">
        <w:rPr>
          <w:sz w:val="28"/>
          <w:szCs w:val="28"/>
        </w:rPr>
        <w:t xml:space="preserve">iểm tra việc thực hiện các nội dung kế hoạch </w:t>
      </w:r>
      <w:r w:rsidR="005F3F01" w:rsidRPr="005F3F01">
        <w:rPr>
          <w:sz w:val="28"/>
          <w:szCs w:val="28"/>
        </w:rPr>
        <w:t>phòng, chống thiên tai</w:t>
      </w:r>
      <w:r w:rsidR="006E658C" w:rsidRPr="005F3F01">
        <w:rPr>
          <w:sz w:val="28"/>
          <w:szCs w:val="28"/>
        </w:rPr>
        <w:t xml:space="preserve"> của ngành</w:t>
      </w:r>
      <w:r w:rsidRPr="005F3F01">
        <w:rPr>
          <w:sz w:val="28"/>
          <w:szCs w:val="28"/>
        </w:rPr>
        <w:t xml:space="preserve">. </w:t>
      </w:r>
    </w:p>
    <w:p w:rsidR="00EE6DF5" w:rsidRPr="005F3F01" w:rsidRDefault="00EE6DF5" w:rsidP="00AF0931">
      <w:pPr>
        <w:widowControl w:val="0"/>
        <w:spacing w:before="60" w:line="252" w:lineRule="auto"/>
        <w:ind w:firstLine="709"/>
        <w:jc w:val="both"/>
        <w:rPr>
          <w:b/>
          <w:sz w:val="28"/>
          <w:szCs w:val="28"/>
        </w:rPr>
      </w:pPr>
      <w:r w:rsidRPr="005F3F01">
        <w:rPr>
          <w:b/>
          <w:sz w:val="28"/>
          <w:szCs w:val="28"/>
        </w:rPr>
        <w:t xml:space="preserve">4. </w:t>
      </w:r>
      <w:r w:rsidR="005814A3" w:rsidRPr="005F3F01">
        <w:rPr>
          <w:b/>
          <w:sz w:val="28"/>
          <w:szCs w:val="28"/>
        </w:rPr>
        <w:t>Sở Tài nguyên và Môi trường</w:t>
      </w:r>
      <w:r w:rsidR="00216E4D" w:rsidRPr="005F3F01">
        <w:rPr>
          <w:b/>
          <w:sz w:val="28"/>
          <w:szCs w:val="28"/>
        </w:rPr>
        <w:t>:</w:t>
      </w:r>
    </w:p>
    <w:p w:rsidR="00EE6DF5" w:rsidRPr="005F3F01" w:rsidRDefault="00EE6DF5" w:rsidP="00AF0931">
      <w:pPr>
        <w:widowControl w:val="0"/>
        <w:spacing w:before="60" w:line="252" w:lineRule="auto"/>
        <w:ind w:firstLine="709"/>
        <w:jc w:val="both"/>
        <w:rPr>
          <w:sz w:val="28"/>
          <w:szCs w:val="28"/>
        </w:rPr>
      </w:pPr>
      <w:r w:rsidRPr="005F3F01">
        <w:rPr>
          <w:sz w:val="28"/>
          <w:szCs w:val="28"/>
        </w:rPr>
        <w:t xml:space="preserve">Chỉ đạo tổ chức các hoạt động tuyên truyền, phổ biến kiến thức về Luật </w:t>
      </w:r>
      <w:r w:rsidR="005F3F01" w:rsidRPr="005F3F01">
        <w:rPr>
          <w:sz w:val="28"/>
          <w:szCs w:val="28"/>
        </w:rPr>
        <w:t>K</w:t>
      </w:r>
      <w:r w:rsidRPr="005F3F01">
        <w:rPr>
          <w:sz w:val="28"/>
          <w:szCs w:val="28"/>
        </w:rPr>
        <w:t xml:space="preserve">hí tượng </w:t>
      </w:r>
      <w:r w:rsidR="005F3F01" w:rsidRPr="005F3F01">
        <w:rPr>
          <w:sz w:val="28"/>
          <w:szCs w:val="28"/>
        </w:rPr>
        <w:t>T</w:t>
      </w:r>
      <w:r w:rsidRPr="005F3F01">
        <w:rPr>
          <w:sz w:val="28"/>
          <w:szCs w:val="28"/>
        </w:rPr>
        <w:t>hủy văn và các văn bản hướng dẫn; các quy định về dự báo, cảnh báo và truyền tin thiên tai; các hiện tượng khí tượng thủy văn nguy hiểm; khai thác, sử dụng hiệu quả các bản tin dự báo, cảnh báo thiên tai để nâng cao nhận thức, năng lực cho người làm công tác dự báo, cảnh báo thiên tai và người dân.</w:t>
      </w:r>
    </w:p>
    <w:p w:rsidR="00EE6DF5" w:rsidRPr="005F3F01" w:rsidRDefault="00EE6DF5" w:rsidP="00AF0931">
      <w:pPr>
        <w:widowControl w:val="0"/>
        <w:spacing w:before="60" w:line="252" w:lineRule="auto"/>
        <w:ind w:firstLine="709"/>
        <w:jc w:val="both"/>
        <w:rPr>
          <w:b/>
          <w:sz w:val="28"/>
          <w:szCs w:val="28"/>
        </w:rPr>
      </w:pPr>
      <w:r w:rsidRPr="005F3F01">
        <w:rPr>
          <w:b/>
          <w:sz w:val="28"/>
          <w:szCs w:val="28"/>
        </w:rPr>
        <w:t xml:space="preserve">5. </w:t>
      </w:r>
      <w:r w:rsidR="00542774" w:rsidRPr="005F3F01">
        <w:rPr>
          <w:b/>
          <w:sz w:val="28"/>
          <w:szCs w:val="28"/>
        </w:rPr>
        <w:t>Sở</w:t>
      </w:r>
      <w:r w:rsidRPr="005F3F01">
        <w:rPr>
          <w:b/>
          <w:sz w:val="28"/>
          <w:szCs w:val="28"/>
        </w:rPr>
        <w:t xml:space="preserve"> </w:t>
      </w:r>
      <w:r w:rsidR="002D43B7" w:rsidRPr="005F3F01">
        <w:rPr>
          <w:b/>
          <w:sz w:val="28"/>
          <w:szCs w:val="28"/>
        </w:rPr>
        <w:t>Lao động, Thương binh và xã hội</w:t>
      </w:r>
      <w:r w:rsidR="00B36DA3" w:rsidRPr="005F3F01">
        <w:rPr>
          <w:b/>
          <w:sz w:val="28"/>
          <w:szCs w:val="28"/>
        </w:rPr>
        <w:t>:</w:t>
      </w:r>
    </w:p>
    <w:p w:rsidR="00EE6DF5" w:rsidRPr="005F3F01" w:rsidRDefault="00542774" w:rsidP="00AF0931">
      <w:pPr>
        <w:widowControl w:val="0"/>
        <w:spacing w:before="60" w:line="252" w:lineRule="auto"/>
        <w:ind w:firstLine="709"/>
        <w:jc w:val="both"/>
        <w:rPr>
          <w:sz w:val="28"/>
          <w:szCs w:val="28"/>
        </w:rPr>
      </w:pPr>
      <w:r w:rsidRPr="005F3F01">
        <w:rPr>
          <w:sz w:val="28"/>
          <w:szCs w:val="28"/>
        </w:rPr>
        <w:t>-</w:t>
      </w:r>
      <w:r w:rsidR="00EE6DF5" w:rsidRPr="005F3F01">
        <w:rPr>
          <w:sz w:val="28"/>
          <w:szCs w:val="28"/>
        </w:rPr>
        <w:t xml:space="preserve"> Chỉ đạo tổ chức các hoạt động tuyên truyền phòng</w:t>
      </w:r>
      <w:r w:rsidR="005F3F01" w:rsidRPr="005F3F01">
        <w:rPr>
          <w:sz w:val="28"/>
          <w:szCs w:val="28"/>
        </w:rPr>
        <w:t>,</w:t>
      </w:r>
      <w:r w:rsidR="00EE6DF5" w:rsidRPr="005F3F01">
        <w:rPr>
          <w:sz w:val="28"/>
          <w:szCs w:val="28"/>
        </w:rPr>
        <w:t xml:space="preserve"> chống đuối nước cho </w:t>
      </w:r>
      <w:r w:rsidR="007068AD" w:rsidRPr="005F3F01">
        <w:rPr>
          <w:sz w:val="28"/>
          <w:szCs w:val="28"/>
        </w:rPr>
        <w:t>trẻ em</w:t>
      </w:r>
      <w:r w:rsidR="00EE6DF5" w:rsidRPr="005F3F01">
        <w:rPr>
          <w:sz w:val="28"/>
          <w:szCs w:val="28"/>
        </w:rPr>
        <w:t xml:space="preserve"> nhằm giảm tai nạn do đuối nước, nhất là trong dịp nghỉ</w:t>
      </w:r>
      <w:r w:rsidR="00187E3F" w:rsidRPr="005F3F01">
        <w:rPr>
          <w:sz w:val="28"/>
          <w:szCs w:val="28"/>
        </w:rPr>
        <w:t xml:space="preserve"> hè</w:t>
      </w:r>
      <w:r w:rsidR="00EE6DF5" w:rsidRPr="005F3F01">
        <w:rPr>
          <w:sz w:val="28"/>
          <w:szCs w:val="28"/>
        </w:rPr>
        <w:t>.</w:t>
      </w:r>
    </w:p>
    <w:p w:rsidR="00EE6DF5" w:rsidRPr="005F3F01" w:rsidRDefault="00EE6DF5" w:rsidP="00AF0931">
      <w:pPr>
        <w:widowControl w:val="0"/>
        <w:spacing w:before="60" w:line="252" w:lineRule="auto"/>
        <w:ind w:firstLine="709"/>
        <w:jc w:val="both"/>
        <w:rPr>
          <w:sz w:val="28"/>
          <w:szCs w:val="28"/>
        </w:rPr>
      </w:pPr>
      <w:r w:rsidRPr="005F3F01">
        <w:rPr>
          <w:sz w:val="28"/>
          <w:szCs w:val="28"/>
        </w:rPr>
        <w:tab/>
      </w:r>
      <w:r w:rsidR="00542774" w:rsidRPr="005F3F01">
        <w:rPr>
          <w:sz w:val="28"/>
          <w:szCs w:val="28"/>
        </w:rPr>
        <w:t>-</w:t>
      </w:r>
      <w:r w:rsidRPr="005F3F01">
        <w:rPr>
          <w:sz w:val="28"/>
          <w:szCs w:val="28"/>
        </w:rPr>
        <w:t xml:space="preserve"> Chỉ đạo tổ chức triển khai một số hoạt động tuyên truyền, truyền thông nâng cao nhận thức cho người khuyết tật, tăng cường năng lực, hòa nhập người khuyết tật để phòng ngừa, ứng phó với thiên tai.</w:t>
      </w:r>
    </w:p>
    <w:p w:rsidR="00D22CD1" w:rsidRPr="005F3F01" w:rsidRDefault="00D22CD1" w:rsidP="00AF0931">
      <w:pPr>
        <w:widowControl w:val="0"/>
        <w:spacing w:before="60" w:line="252" w:lineRule="auto"/>
        <w:ind w:firstLine="709"/>
        <w:jc w:val="both"/>
        <w:rPr>
          <w:sz w:val="28"/>
          <w:szCs w:val="28"/>
        </w:rPr>
      </w:pPr>
      <w:r w:rsidRPr="005F3F01">
        <w:rPr>
          <w:sz w:val="28"/>
          <w:szCs w:val="28"/>
        </w:rPr>
        <w:t xml:space="preserve">- Tăng cường kiểm tra việc thực hiện các nội dung kế hoạch </w:t>
      </w:r>
      <w:r w:rsidR="005F3F01" w:rsidRPr="005F3F01">
        <w:rPr>
          <w:sz w:val="28"/>
          <w:szCs w:val="28"/>
        </w:rPr>
        <w:t>phòng, chống thiên tai</w:t>
      </w:r>
      <w:r w:rsidRPr="005F3F01">
        <w:rPr>
          <w:sz w:val="28"/>
          <w:szCs w:val="28"/>
        </w:rPr>
        <w:t xml:space="preserve"> của ngành. </w:t>
      </w:r>
    </w:p>
    <w:p w:rsidR="00E26161" w:rsidRPr="005F3F01" w:rsidRDefault="00E3478A" w:rsidP="00AF0931">
      <w:pPr>
        <w:widowControl w:val="0"/>
        <w:spacing w:before="60" w:line="252" w:lineRule="auto"/>
        <w:ind w:firstLine="709"/>
        <w:jc w:val="both"/>
        <w:rPr>
          <w:b/>
          <w:i/>
          <w:sz w:val="28"/>
          <w:szCs w:val="28"/>
        </w:rPr>
      </w:pPr>
      <w:r w:rsidRPr="005F3F01">
        <w:rPr>
          <w:b/>
          <w:sz w:val="28"/>
          <w:szCs w:val="28"/>
        </w:rPr>
        <w:t xml:space="preserve">6. </w:t>
      </w:r>
      <w:r w:rsidR="00E26161" w:rsidRPr="005F3F01">
        <w:rPr>
          <w:b/>
          <w:sz w:val="28"/>
          <w:szCs w:val="28"/>
        </w:rPr>
        <w:t>Hội chữ thập đỏ tỉnh</w:t>
      </w:r>
      <w:r w:rsidR="005F3F01" w:rsidRPr="005F3F01">
        <w:rPr>
          <w:b/>
          <w:sz w:val="28"/>
          <w:szCs w:val="28"/>
        </w:rPr>
        <w:t>:</w:t>
      </w:r>
    </w:p>
    <w:p w:rsidR="00E26161" w:rsidRPr="005F3F01" w:rsidRDefault="00336FF1" w:rsidP="00AF0931">
      <w:pPr>
        <w:widowControl w:val="0"/>
        <w:spacing w:before="60" w:line="252" w:lineRule="auto"/>
        <w:ind w:firstLine="709"/>
        <w:jc w:val="both"/>
        <w:rPr>
          <w:sz w:val="28"/>
          <w:szCs w:val="28"/>
        </w:rPr>
      </w:pPr>
      <w:r w:rsidRPr="005F3F01">
        <w:rPr>
          <w:sz w:val="28"/>
          <w:szCs w:val="28"/>
        </w:rPr>
        <w:t xml:space="preserve">- </w:t>
      </w:r>
      <w:r w:rsidR="00E26161" w:rsidRPr="005F3F01">
        <w:rPr>
          <w:sz w:val="28"/>
          <w:szCs w:val="28"/>
        </w:rPr>
        <w:t xml:space="preserve">Chỉ đạo tổ chức triển khai các hoạt động tuyên truyền hưởng ứng </w:t>
      </w:r>
      <w:r w:rsidR="005F3F01" w:rsidRPr="005F3F01">
        <w:rPr>
          <w:sz w:val="28"/>
          <w:szCs w:val="28"/>
        </w:rPr>
        <w:br/>
      </w:r>
      <w:r w:rsidR="00E26161" w:rsidRPr="005F3F01">
        <w:rPr>
          <w:sz w:val="28"/>
          <w:szCs w:val="28"/>
        </w:rPr>
        <w:t xml:space="preserve">Tuần lễ Quốc gia; tuyên truyền nâng cao nhận thức cho cộng đồng và cán bộ Hội chữ thập đỏ các cấp về </w:t>
      </w:r>
      <w:r w:rsidR="005F3F01" w:rsidRPr="005F3F01">
        <w:rPr>
          <w:sz w:val="28"/>
          <w:szCs w:val="28"/>
        </w:rPr>
        <w:t>phòng, chống thiên tai</w:t>
      </w:r>
      <w:r w:rsidR="00E26161" w:rsidRPr="005F3F01">
        <w:rPr>
          <w:sz w:val="28"/>
          <w:szCs w:val="28"/>
        </w:rPr>
        <w:t>.</w:t>
      </w:r>
    </w:p>
    <w:p w:rsidR="00E26161" w:rsidRPr="005F3F01" w:rsidRDefault="00336FF1" w:rsidP="00AF0931">
      <w:pPr>
        <w:widowControl w:val="0"/>
        <w:spacing w:before="60" w:line="252" w:lineRule="auto"/>
        <w:ind w:firstLine="709"/>
        <w:jc w:val="both"/>
        <w:rPr>
          <w:sz w:val="28"/>
          <w:szCs w:val="28"/>
        </w:rPr>
      </w:pPr>
      <w:r w:rsidRPr="005F3F01">
        <w:rPr>
          <w:sz w:val="28"/>
          <w:szCs w:val="28"/>
        </w:rPr>
        <w:t>-</w:t>
      </w:r>
      <w:r w:rsidR="00E26161" w:rsidRPr="005F3F01">
        <w:rPr>
          <w:sz w:val="28"/>
          <w:szCs w:val="28"/>
        </w:rPr>
        <w:t xml:space="preserve"> Tổ chức một số Hội nghị, hội thảo</w:t>
      </w:r>
      <w:r w:rsidRPr="005F3F01">
        <w:rPr>
          <w:sz w:val="28"/>
          <w:szCs w:val="28"/>
        </w:rPr>
        <w:t>, buổi tập huấn về chủ đề Nâng cao nhận thức cộng đồng và Quản lý rủi ro thiên tai dựa vào cộng đồng</w:t>
      </w:r>
      <w:r w:rsidR="00E26161" w:rsidRPr="005F3F01">
        <w:rPr>
          <w:sz w:val="28"/>
          <w:szCs w:val="28"/>
        </w:rPr>
        <w:t>.</w:t>
      </w:r>
    </w:p>
    <w:p w:rsidR="00E26161" w:rsidRPr="005F3F01" w:rsidRDefault="00EE6DF5" w:rsidP="00AF0931">
      <w:pPr>
        <w:widowControl w:val="0"/>
        <w:spacing w:before="60" w:line="252" w:lineRule="auto"/>
        <w:ind w:firstLine="709"/>
        <w:jc w:val="both"/>
        <w:rPr>
          <w:b/>
          <w:sz w:val="28"/>
          <w:szCs w:val="28"/>
        </w:rPr>
      </w:pPr>
      <w:r w:rsidRPr="005F3F01">
        <w:rPr>
          <w:b/>
          <w:sz w:val="28"/>
          <w:szCs w:val="28"/>
        </w:rPr>
        <w:t xml:space="preserve">7. Các </w:t>
      </w:r>
      <w:r w:rsidR="00A53413" w:rsidRPr="005F3F01">
        <w:rPr>
          <w:b/>
          <w:sz w:val="28"/>
          <w:szCs w:val="28"/>
        </w:rPr>
        <w:t>sở</w:t>
      </w:r>
      <w:r w:rsidRPr="005F3F01">
        <w:rPr>
          <w:b/>
          <w:sz w:val="28"/>
          <w:szCs w:val="28"/>
        </w:rPr>
        <w:t xml:space="preserve">, </w:t>
      </w:r>
      <w:r w:rsidR="00A53413" w:rsidRPr="005F3F01">
        <w:rPr>
          <w:b/>
          <w:sz w:val="28"/>
          <w:szCs w:val="28"/>
        </w:rPr>
        <w:t xml:space="preserve">ban, </w:t>
      </w:r>
      <w:r w:rsidRPr="005F3F01">
        <w:rPr>
          <w:b/>
          <w:sz w:val="28"/>
          <w:szCs w:val="28"/>
        </w:rPr>
        <w:t>ngành,</w:t>
      </w:r>
      <w:r w:rsidR="00A53413" w:rsidRPr="005F3F01">
        <w:rPr>
          <w:b/>
          <w:sz w:val="28"/>
          <w:szCs w:val="28"/>
        </w:rPr>
        <w:t xml:space="preserve"> đoàn thể liên quan</w:t>
      </w:r>
      <w:r w:rsidR="00E26161" w:rsidRPr="005F3F01">
        <w:rPr>
          <w:b/>
          <w:sz w:val="28"/>
          <w:szCs w:val="28"/>
        </w:rPr>
        <w:t>:</w:t>
      </w:r>
    </w:p>
    <w:p w:rsidR="00E26161" w:rsidRPr="005F3F01" w:rsidRDefault="00CE489B" w:rsidP="00AF0931">
      <w:pPr>
        <w:widowControl w:val="0"/>
        <w:spacing w:before="60" w:line="252" w:lineRule="auto"/>
        <w:ind w:firstLine="709"/>
        <w:jc w:val="both"/>
        <w:rPr>
          <w:sz w:val="28"/>
          <w:szCs w:val="28"/>
        </w:rPr>
      </w:pPr>
      <w:r w:rsidRPr="005F3F01">
        <w:rPr>
          <w:sz w:val="28"/>
          <w:szCs w:val="28"/>
        </w:rPr>
        <w:t>-</w:t>
      </w:r>
      <w:r w:rsidR="00E26161" w:rsidRPr="005F3F01">
        <w:rPr>
          <w:sz w:val="28"/>
          <w:szCs w:val="28"/>
        </w:rPr>
        <w:t xml:space="preserve"> Tuyên truyền về mục đích ý nghĩa của Tuần lễ Quốc gia </w:t>
      </w:r>
      <w:r w:rsidR="005F3F01" w:rsidRPr="005F3F01">
        <w:rPr>
          <w:sz w:val="28"/>
          <w:szCs w:val="28"/>
        </w:rPr>
        <w:t>phòng, chống thiên tai</w:t>
      </w:r>
      <w:r w:rsidR="00E26161" w:rsidRPr="005F3F01">
        <w:rPr>
          <w:sz w:val="28"/>
          <w:szCs w:val="28"/>
        </w:rPr>
        <w:t xml:space="preserve">, ngày truyền thống </w:t>
      </w:r>
      <w:r w:rsidR="005F3F01" w:rsidRPr="005F3F01">
        <w:rPr>
          <w:sz w:val="28"/>
          <w:szCs w:val="28"/>
        </w:rPr>
        <w:t>Phòng, chống thiên tai</w:t>
      </w:r>
      <w:r w:rsidR="00E26161" w:rsidRPr="005F3F01">
        <w:rPr>
          <w:sz w:val="28"/>
          <w:szCs w:val="28"/>
        </w:rPr>
        <w:t xml:space="preserve"> của Việt Nam (22/5).</w:t>
      </w:r>
    </w:p>
    <w:p w:rsidR="00E26161" w:rsidRPr="005F3F01" w:rsidRDefault="00CE489B" w:rsidP="00AF0931">
      <w:pPr>
        <w:widowControl w:val="0"/>
        <w:spacing w:before="60" w:line="252" w:lineRule="auto"/>
        <w:ind w:firstLine="709"/>
        <w:jc w:val="both"/>
        <w:rPr>
          <w:sz w:val="28"/>
          <w:szCs w:val="28"/>
        </w:rPr>
      </w:pPr>
      <w:r w:rsidRPr="005F3F01">
        <w:rPr>
          <w:sz w:val="28"/>
          <w:szCs w:val="28"/>
        </w:rPr>
        <w:t>-</w:t>
      </w:r>
      <w:r w:rsidR="00E26161" w:rsidRPr="005F3F01">
        <w:rPr>
          <w:sz w:val="28"/>
          <w:szCs w:val="28"/>
        </w:rPr>
        <w:t xml:space="preserve"> Tổ chức các hoạt động hưởng ứng Tuần lễ Quốc gia </w:t>
      </w:r>
      <w:r w:rsidR="005F3F01" w:rsidRPr="005F3F01">
        <w:rPr>
          <w:sz w:val="28"/>
          <w:szCs w:val="28"/>
        </w:rPr>
        <w:t>phòng, chống thiên tai</w:t>
      </w:r>
      <w:r w:rsidR="00E26161" w:rsidRPr="005F3F01">
        <w:rPr>
          <w:sz w:val="28"/>
          <w:szCs w:val="28"/>
        </w:rPr>
        <w:t xml:space="preserve">, ngày truyền thống </w:t>
      </w:r>
      <w:r w:rsidR="005F3F01" w:rsidRPr="005F3F01">
        <w:rPr>
          <w:sz w:val="28"/>
          <w:szCs w:val="28"/>
        </w:rPr>
        <w:t>Phòng, chống thiên tai</w:t>
      </w:r>
      <w:r w:rsidR="00E26161" w:rsidRPr="005F3F01">
        <w:rPr>
          <w:sz w:val="28"/>
          <w:szCs w:val="28"/>
        </w:rPr>
        <w:t xml:space="preserve"> của Việt Nam phù hợp với chức năng, nhiệm vụ của cơ quan.</w:t>
      </w:r>
    </w:p>
    <w:p w:rsidR="00EE6DF5" w:rsidRPr="005F3F01" w:rsidRDefault="00EE6DF5" w:rsidP="00AF0931">
      <w:pPr>
        <w:widowControl w:val="0"/>
        <w:spacing w:before="60" w:line="252" w:lineRule="auto"/>
        <w:ind w:firstLine="709"/>
        <w:jc w:val="both"/>
        <w:rPr>
          <w:b/>
          <w:sz w:val="28"/>
          <w:szCs w:val="28"/>
        </w:rPr>
      </w:pPr>
      <w:r w:rsidRPr="005F3F01">
        <w:rPr>
          <w:b/>
          <w:sz w:val="28"/>
          <w:szCs w:val="28"/>
        </w:rPr>
        <w:t xml:space="preserve">8. </w:t>
      </w:r>
      <w:r w:rsidR="005634A6" w:rsidRPr="005F3F01">
        <w:rPr>
          <w:b/>
          <w:sz w:val="28"/>
          <w:szCs w:val="28"/>
        </w:rPr>
        <w:t>Đài Phát thanh Truyền hình tỉnh, Báo Hà Tĩnh</w:t>
      </w:r>
      <w:r w:rsidR="005F3F01" w:rsidRPr="005F3F01">
        <w:rPr>
          <w:b/>
          <w:sz w:val="28"/>
          <w:szCs w:val="28"/>
        </w:rPr>
        <w:t>:</w:t>
      </w:r>
    </w:p>
    <w:p w:rsidR="00CD3B6C" w:rsidRPr="005F3F01" w:rsidRDefault="00CE489B" w:rsidP="00AF0931">
      <w:pPr>
        <w:widowControl w:val="0"/>
        <w:spacing w:before="60" w:line="252" w:lineRule="auto"/>
        <w:ind w:firstLine="709"/>
        <w:jc w:val="both"/>
        <w:rPr>
          <w:sz w:val="28"/>
          <w:szCs w:val="28"/>
        </w:rPr>
      </w:pPr>
      <w:r w:rsidRPr="005F3F01">
        <w:rPr>
          <w:sz w:val="28"/>
          <w:szCs w:val="28"/>
        </w:rPr>
        <w:t xml:space="preserve">- </w:t>
      </w:r>
      <w:r w:rsidR="00CD3B6C" w:rsidRPr="005F3F01">
        <w:rPr>
          <w:sz w:val="28"/>
          <w:szCs w:val="28"/>
        </w:rPr>
        <w:t xml:space="preserve">Tuyên truyền rộng rãi với thời lượng, tần suất phù hợp về mục đích ý nghĩa của Tuần lễ Quốc gia </w:t>
      </w:r>
      <w:r w:rsidR="005F3F01" w:rsidRPr="005F3F01">
        <w:rPr>
          <w:sz w:val="28"/>
          <w:szCs w:val="28"/>
        </w:rPr>
        <w:t>phòng, chống thiên tai</w:t>
      </w:r>
      <w:r w:rsidR="00CD3B6C" w:rsidRPr="005F3F01">
        <w:rPr>
          <w:sz w:val="28"/>
          <w:szCs w:val="28"/>
        </w:rPr>
        <w:t xml:space="preserve">, ngày truyền thống </w:t>
      </w:r>
      <w:r w:rsidR="005F3F01" w:rsidRPr="005F3F01">
        <w:rPr>
          <w:sz w:val="28"/>
          <w:szCs w:val="28"/>
        </w:rPr>
        <w:t>Phòng, chống thiên tai</w:t>
      </w:r>
      <w:r w:rsidR="00CD3B6C" w:rsidRPr="005F3F01">
        <w:rPr>
          <w:sz w:val="28"/>
          <w:szCs w:val="28"/>
        </w:rPr>
        <w:t xml:space="preserve"> của Việt Nam (22/5) nhằm nâng cao nhận thức của các cấp chính quyền và người dân đối với công tác </w:t>
      </w:r>
      <w:r w:rsidR="005F3F01" w:rsidRPr="005F3F01">
        <w:rPr>
          <w:sz w:val="28"/>
          <w:szCs w:val="28"/>
        </w:rPr>
        <w:t>phòng, chống thiên tai</w:t>
      </w:r>
      <w:r w:rsidR="00CD3B6C" w:rsidRPr="005F3F01">
        <w:rPr>
          <w:sz w:val="28"/>
          <w:szCs w:val="28"/>
        </w:rPr>
        <w:t>.</w:t>
      </w:r>
    </w:p>
    <w:p w:rsidR="00CD3B6C" w:rsidRPr="005F3F01" w:rsidRDefault="00CE489B" w:rsidP="00AF0931">
      <w:pPr>
        <w:widowControl w:val="0"/>
        <w:spacing w:before="60" w:line="252" w:lineRule="auto"/>
        <w:ind w:firstLine="709"/>
        <w:jc w:val="both"/>
        <w:rPr>
          <w:noProof/>
          <w:sz w:val="28"/>
          <w:szCs w:val="28"/>
        </w:rPr>
      </w:pPr>
      <w:r w:rsidRPr="005F3F01">
        <w:rPr>
          <w:sz w:val="28"/>
          <w:szCs w:val="28"/>
        </w:rPr>
        <w:lastRenderedPageBreak/>
        <w:t xml:space="preserve">- </w:t>
      </w:r>
      <w:r w:rsidR="00CD3B6C" w:rsidRPr="005F3F01">
        <w:rPr>
          <w:sz w:val="28"/>
          <w:szCs w:val="28"/>
        </w:rPr>
        <w:t xml:space="preserve">Tăng cường thời lượng, tần suất phát sóng, đăng tải các tin bài nhằm </w:t>
      </w:r>
      <w:r w:rsidR="00CD3B6C" w:rsidRPr="005F3F01">
        <w:rPr>
          <w:noProof/>
          <w:sz w:val="28"/>
          <w:szCs w:val="28"/>
          <w:lang w:val="vi-VN"/>
        </w:rPr>
        <w:t xml:space="preserve">nâng cao nhận thức cộng đồng về </w:t>
      </w:r>
      <w:r w:rsidR="005F3F01" w:rsidRPr="005F3F01">
        <w:rPr>
          <w:noProof/>
          <w:sz w:val="28"/>
          <w:szCs w:val="28"/>
          <w:lang w:val="vi-VN"/>
        </w:rPr>
        <w:t>phòng, chống thiên tai</w:t>
      </w:r>
      <w:r w:rsidR="00CD3B6C" w:rsidRPr="005F3F01">
        <w:rPr>
          <w:noProof/>
          <w:sz w:val="28"/>
          <w:szCs w:val="28"/>
        </w:rPr>
        <w:t xml:space="preserve">; công tác chỉ đạo điều hành, các bài học kinh nghiệm, tấm gương điển hình trong công tác </w:t>
      </w:r>
      <w:r w:rsidR="005F3F01" w:rsidRPr="005F3F01">
        <w:rPr>
          <w:noProof/>
          <w:sz w:val="28"/>
          <w:szCs w:val="28"/>
        </w:rPr>
        <w:t>phòng, chống thiên tai</w:t>
      </w:r>
      <w:r w:rsidR="00CD3B6C" w:rsidRPr="005F3F01">
        <w:rPr>
          <w:noProof/>
          <w:sz w:val="28"/>
          <w:szCs w:val="28"/>
        </w:rPr>
        <w:t>…</w:t>
      </w:r>
    </w:p>
    <w:p w:rsidR="00CD3B6C" w:rsidRPr="005F3F01" w:rsidRDefault="00CE489B" w:rsidP="00AF0931">
      <w:pPr>
        <w:widowControl w:val="0"/>
        <w:spacing w:before="60" w:line="252" w:lineRule="auto"/>
        <w:ind w:firstLine="709"/>
        <w:jc w:val="both"/>
        <w:rPr>
          <w:sz w:val="28"/>
          <w:szCs w:val="28"/>
        </w:rPr>
      </w:pPr>
      <w:r w:rsidRPr="005F3F01">
        <w:rPr>
          <w:sz w:val="28"/>
          <w:szCs w:val="28"/>
        </w:rPr>
        <w:t xml:space="preserve">- </w:t>
      </w:r>
      <w:r w:rsidR="00CD3B6C" w:rsidRPr="005F3F01">
        <w:rPr>
          <w:sz w:val="28"/>
          <w:szCs w:val="28"/>
        </w:rPr>
        <w:t>Phổ biến thư của Chủ tịch nước</w:t>
      </w:r>
      <w:r w:rsidRPr="005F3F01">
        <w:rPr>
          <w:sz w:val="28"/>
          <w:szCs w:val="28"/>
        </w:rPr>
        <w:t xml:space="preserve"> gửi đồng bào chiến sĩ cả nước về </w:t>
      </w:r>
      <w:r w:rsidR="005F3F01" w:rsidRPr="005F3F01">
        <w:rPr>
          <w:sz w:val="28"/>
          <w:szCs w:val="28"/>
        </w:rPr>
        <w:t>phòng, chống thiên tai</w:t>
      </w:r>
      <w:r w:rsidR="00014A5D" w:rsidRPr="005F3F01">
        <w:rPr>
          <w:sz w:val="28"/>
          <w:szCs w:val="28"/>
        </w:rPr>
        <w:t>.</w:t>
      </w:r>
    </w:p>
    <w:p w:rsidR="00CD3B6C" w:rsidRPr="005F3F01" w:rsidRDefault="00014A5D" w:rsidP="00AF0931">
      <w:pPr>
        <w:widowControl w:val="0"/>
        <w:spacing w:before="60" w:line="252" w:lineRule="auto"/>
        <w:ind w:firstLine="709"/>
        <w:jc w:val="both"/>
        <w:rPr>
          <w:sz w:val="28"/>
          <w:szCs w:val="28"/>
        </w:rPr>
      </w:pPr>
      <w:r w:rsidRPr="005F3F01">
        <w:rPr>
          <w:sz w:val="28"/>
          <w:szCs w:val="28"/>
        </w:rPr>
        <w:t xml:space="preserve">- </w:t>
      </w:r>
      <w:r w:rsidR="00CD3B6C" w:rsidRPr="005F3F01">
        <w:rPr>
          <w:sz w:val="28"/>
          <w:szCs w:val="28"/>
        </w:rPr>
        <w:t xml:space="preserve">Đưa tin các hoạt động của Tuần lễ Quốc gia, ngày truyền thống </w:t>
      </w:r>
      <w:r w:rsidR="005F3F01" w:rsidRPr="005F3F01">
        <w:rPr>
          <w:sz w:val="28"/>
          <w:szCs w:val="28"/>
        </w:rPr>
        <w:t>Phòng, chống thiên tai</w:t>
      </w:r>
      <w:r w:rsidR="00CD3B6C" w:rsidRPr="005F3F01">
        <w:rPr>
          <w:sz w:val="28"/>
          <w:szCs w:val="28"/>
        </w:rPr>
        <w:t xml:space="preserve"> của Việt Nam (22/5) do các cơ quan các cấp, các ngành thực hiện nhằm tạo ra một chiến dịch truyền thông hiệu quả.</w:t>
      </w:r>
    </w:p>
    <w:p w:rsidR="00CD3B6C" w:rsidRPr="005F3F01" w:rsidRDefault="00014A5D" w:rsidP="00AF0931">
      <w:pPr>
        <w:widowControl w:val="0"/>
        <w:spacing w:before="60" w:line="252" w:lineRule="auto"/>
        <w:ind w:firstLine="709"/>
        <w:jc w:val="both"/>
        <w:rPr>
          <w:sz w:val="28"/>
          <w:szCs w:val="28"/>
        </w:rPr>
      </w:pPr>
      <w:r w:rsidRPr="005F3F01">
        <w:rPr>
          <w:sz w:val="28"/>
          <w:szCs w:val="28"/>
        </w:rPr>
        <w:t xml:space="preserve">- </w:t>
      </w:r>
      <w:r w:rsidR="00CD3B6C" w:rsidRPr="005F3F01">
        <w:rPr>
          <w:sz w:val="28"/>
          <w:szCs w:val="28"/>
        </w:rPr>
        <w:t xml:space="preserve">Tăng cường phát sóng một số phim, tin bài về công tác </w:t>
      </w:r>
      <w:r w:rsidR="005F3F01" w:rsidRPr="005F3F01">
        <w:rPr>
          <w:sz w:val="28"/>
          <w:szCs w:val="28"/>
        </w:rPr>
        <w:t>phòng, chống thiên tai</w:t>
      </w:r>
      <w:r w:rsidR="00CD3B6C" w:rsidRPr="005F3F01">
        <w:rPr>
          <w:sz w:val="28"/>
          <w:szCs w:val="28"/>
        </w:rPr>
        <w:t>.</w:t>
      </w:r>
    </w:p>
    <w:p w:rsidR="00CD3B6C" w:rsidRPr="005F3F01" w:rsidRDefault="00014A5D" w:rsidP="00AF0931">
      <w:pPr>
        <w:widowControl w:val="0"/>
        <w:spacing w:before="60" w:line="252" w:lineRule="auto"/>
        <w:ind w:firstLine="709"/>
        <w:jc w:val="both"/>
        <w:rPr>
          <w:sz w:val="28"/>
          <w:szCs w:val="28"/>
        </w:rPr>
      </w:pPr>
      <w:r w:rsidRPr="005F3F01">
        <w:rPr>
          <w:sz w:val="28"/>
          <w:szCs w:val="28"/>
        </w:rPr>
        <w:t xml:space="preserve">- </w:t>
      </w:r>
      <w:r w:rsidR="00CD3B6C" w:rsidRPr="005F3F01">
        <w:rPr>
          <w:sz w:val="28"/>
          <w:szCs w:val="28"/>
        </w:rPr>
        <w:t>Tuyên truyền phổ biến Quyết định số 173/QĐ-TTg ngày 13/02/2019 của Thủ tướng Chính phủ.</w:t>
      </w:r>
    </w:p>
    <w:p w:rsidR="00EE6DF5" w:rsidRPr="005F3F01" w:rsidRDefault="00EE6DF5" w:rsidP="00AF0931">
      <w:pPr>
        <w:widowControl w:val="0"/>
        <w:spacing w:before="60" w:line="252" w:lineRule="auto"/>
        <w:ind w:firstLine="709"/>
        <w:jc w:val="both"/>
        <w:rPr>
          <w:b/>
          <w:sz w:val="28"/>
          <w:szCs w:val="28"/>
        </w:rPr>
      </w:pPr>
      <w:r w:rsidRPr="005F3F01">
        <w:rPr>
          <w:b/>
          <w:sz w:val="28"/>
          <w:szCs w:val="28"/>
        </w:rPr>
        <w:t xml:space="preserve">9. UBND các </w:t>
      </w:r>
      <w:r w:rsidR="00906ED3" w:rsidRPr="005F3F01">
        <w:rPr>
          <w:b/>
          <w:sz w:val="28"/>
          <w:szCs w:val="28"/>
        </w:rPr>
        <w:t>huyện, thành phố, thị xã</w:t>
      </w:r>
      <w:r w:rsidR="00CD3B6C" w:rsidRPr="005F3F01">
        <w:rPr>
          <w:b/>
          <w:sz w:val="28"/>
          <w:szCs w:val="28"/>
        </w:rPr>
        <w:t>:</w:t>
      </w:r>
    </w:p>
    <w:p w:rsidR="00CD3B6C" w:rsidRPr="005F3F01" w:rsidRDefault="00F460C3" w:rsidP="00AF0931">
      <w:pPr>
        <w:spacing w:before="60" w:line="252" w:lineRule="auto"/>
        <w:ind w:firstLine="709"/>
        <w:jc w:val="both"/>
        <w:rPr>
          <w:bCs/>
          <w:sz w:val="28"/>
          <w:szCs w:val="28"/>
        </w:rPr>
      </w:pPr>
      <w:r w:rsidRPr="005F3F01">
        <w:rPr>
          <w:bCs/>
          <w:sz w:val="28"/>
          <w:szCs w:val="28"/>
        </w:rPr>
        <w:t xml:space="preserve">- </w:t>
      </w:r>
      <w:r w:rsidR="00CD3B6C" w:rsidRPr="005F3F01">
        <w:rPr>
          <w:bCs/>
          <w:sz w:val="28"/>
          <w:szCs w:val="28"/>
        </w:rPr>
        <w:t xml:space="preserve">Ban hành kế hoạch Tổ chức Tuần lễ Quốc gia </w:t>
      </w:r>
      <w:r w:rsidR="005F3F01" w:rsidRPr="005F3F01">
        <w:rPr>
          <w:bCs/>
          <w:sz w:val="28"/>
          <w:szCs w:val="28"/>
        </w:rPr>
        <w:t>phòng, chống thiên tai</w:t>
      </w:r>
      <w:r w:rsidR="00CD3B6C" w:rsidRPr="005F3F01">
        <w:rPr>
          <w:bCs/>
          <w:sz w:val="28"/>
          <w:szCs w:val="28"/>
        </w:rPr>
        <w:t xml:space="preserve"> năm 2019 trên địa bàn các huyện, thành phố, thị xã; </w:t>
      </w:r>
      <w:r w:rsidR="00CD3B6C" w:rsidRPr="005F3F01">
        <w:rPr>
          <w:sz w:val="28"/>
          <w:szCs w:val="28"/>
        </w:rPr>
        <w:t>tuyên truyền phổ biến Quyết định số 173/QĐ-TTg ngày 13/02/2019 của Thủ tướng Chính phủ.</w:t>
      </w:r>
    </w:p>
    <w:p w:rsidR="00CD3B6C" w:rsidRPr="005F3F01" w:rsidRDefault="00F460C3" w:rsidP="00AF0931">
      <w:pPr>
        <w:spacing w:before="60" w:line="252" w:lineRule="auto"/>
        <w:ind w:firstLine="709"/>
        <w:jc w:val="both"/>
        <w:rPr>
          <w:sz w:val="28"/>
          <w:szCs w:val="28"/>
        </w:rPr>
      </w:pPr>
      <w:r w:rsidRPr="005F3F01">
        <w:rPr>
          <w:bCs/>
          <w:sz w:val="28"/>
          <w:szCs w:val="28"/>
        </w:rPr>
        <w:t xml:space="preserve">- </w:t>
      </w:r>
      <w:r w:rsidR="00CD3B6C" w:rsidRPr="005F3F01">
        <w:rPr>
          <w:bCs/>
          <w:sz w:val="28"/>
          <w:szCs w:val="28"/>
        </w:rPr>
        <w:t xml:space="preserve">Tuyên truyền, phổ biến về mục đích ý nghĩa và tổ chức hưởng ứng </w:t>
      </w:r>
      <w:r w:rsidR="005F3F01">
        <w:rPr>
          <w:bCs/>
          <w:sz w:val="28"/>
          <w:szCs w:val="28"/>
        </w:rPr>
        <w:br/>
      </w:r>
      <w:r w:rsidR="00CD3B6C" w:rsidRPr="005F3F01">
        <w:rPr>
          <w:bCs/>
          <w:sz w:val="28"/>
          <w:szCs w:val="28"/>
        </w:rPr>
        <w:t>Tuần lễ Quốc gia. Tăng cường các hoạt động truyền thông, nâng cao nhận thức, kỹ năng ứng phó với thiên tai cho người dân, cộng đồng và trong trường học.</w:t>
      </w:r>
    </w:p>
    <w:p w:rsidR="00CD3B6C" w:rsidRPr="005F3F01" w:rsidRDefault="00F460C3" w:rsidP="00AF0931">
      <w:pPr>
        <w:widowControl w:val="0"/>
        <w:spacing w:before="60" w:line="252" w:lineRule="auto"/>
        <w:ind w:firstLine="709"/>
        <w:jc w:val="both"/>
        <w:rPr>
          <w:sz w:val="28"/>
          <w:szCs w:val="28"/>
        </w:rPr>
      </w:pPr>
      <w:r w:rsidRPr="005F3F01">
        <w:rPr>
          <w:sz w:val="28"/>
          <w:szCs w:val="28"/>
        </w:rPr>
        <w:t xml:space="preserve">- </w:t>
      </w:r>
      <w:r w:rsidR="00CD3B6C" w:rsidRPr="005F3F01">
        <w:rPr>
          <w:sz w:val="28"/>
          <w:szCs w:val="28"/>
        </w:rPr>
        <w:t xml:space="preserve">Chỉ đạo các cơ quan, ban, ngành đóng trên địa bàn huyện, chính quyền cấp xã kiểm tra, rà soát và có phương án nâng cao an toàn cho hệ thống công trình </w:t>
      </w:r>
      <w:r w:rsidR="005F3F01" w:rsidRPr="005F3F01">
        <w:rPr>
          <w:sz w:val="28"/>
          <w:szCs w:val="28"/>
        </w:rPr>
        <w:t>phòng, chống thiên tai</w:t>
      </w:r>
      <w:r w:rsidR="00CD3B6C" w:rsidRPr="005F3F01">
        <w:rPr>
          <w:sz w:val="28"/>
          <w:szCs w:val="28"/>
        </w:rPr>
        <w:t xml:space="preserve"> trên địa bàn; công tác chuẩn bị phòng ngừa, ứng phó thiên tai tại các cấp và cộng đồng theo phương châm 4 tại chỗ.</w:t>
      </w:r>
    </w:p>
    <w:p w:rsidR="00CD3B6C" w:rsidRPr="005F3F01" w:rsidRDefault="00F460C3" w:rsidP="00AF0931">
      <w:pPr>
        <w:widowControl w:val="0"/>
        <w:spacing w:before="60" w:line="252" w:lineRule="auto"/>
        <w:ind w:firstLine="709"/>
        <w:jc w:val="both"/>
        <w:rPr>
          <w:sz w:val="28"/>
          <w:szCs w:val="28"/>
        </w:rPr>
      </w:pPr>
      <w:r w:rsidRPr="005F3F01">
        <w:rPr>
          <w:sz w:val="28"/>
          <w:szCs w:val="28"/>
        </w:rPr>
        <w:t xml:space="preserve">- </w:t>
      </w:r>
      <w:r w:rsidR="00CD3B6C" w:rsidRPr="005F3F01">
        <w:rPr>
          <w:sz w:val="28"/>
          <w:szCs w:val="28"/>
        </w:rPr>
        <w:t xml:space="preserve">Tổ chức rà soát và cắm biển cảnh báo tại các khu vực, địa điểm có nguy cơ cao rủi ro thiên tai (khu vực dễ bị </w:t>
      </w:r>
      <w:r w:rsidR="00A97158" w:rsidRPr="00AF0931">
        <w:rPr>
          <w:sz w:val="28"/>
          <w:szCs w:val="28"/>
        </w:rPr>
        <w:t>ngập lụt, xảy ra lũ quét, sạt lở đất, khu vực sụt lún, sạt lở bờ sông</w:t>
      </w:r>
      <w:r w:rsidR="00A97158">
        <w:rPr>
          <w:sz w:val="28"/>
          <w:szCs w:val="28"/>
        </w:rPr>
        <w:t>, bờ biển,</w:t>
      </w:r>
      <w:r w:rsidR="00A97158" w:rsidRPr="00AF0931">
        <w:rPr>
          <w:sz w:val="28"/>
          <w:szCs w:val="28"/>
        </w:rPr>
        <w:t>…</w:t>
      </w:r>
      <w:r w:rsidR="00CD3B6C" w:rsidRPr="005F3F01">
        <w:rPr>
          <w:sz w:val="28"/>
          <w:szCs w:val="28"/>
        </w:rPr>
        <w:t>)</w:t>
      </w:r>
    </w:p>
    <w:p w:rsidR="00CD3B6C" w:rsidRPr="005F3F01" w:rsidRDefault="00F460C3" w:rsidP="00AF0931">
      <w:pPr>
        <w:spacing w:before="60" w:line="252" w:lineRule="auto"/>
        <w:ind w:firstLine="709"/>
        <w:jc w:val="both"/>
        <w:rPr>
          <w:bCs/>
          <w:sz w:val="28"/>
          <w:szCs w:val="28"/>
        </w:rPr>
      </w:pPr>
      <w:r w:rsidRPr="005F3F01">
        <w:rPr>
          <w:bCs/>
          <w:sz w:val="28"/>
          <w:szCs w:val="28"/>
        </w:rPr>
        <w:t xml:space="preserve">- </w:t>
      </w:r>
      <w:r w:rsidR="00CD3B6C" w:rsidRPr="005F3F01">
        <w:rPr>
          <w:bCs/>
          <w:sz w:val="28"/>
          <w:szCs w:val="28"/>
        </w:rPr>
        <w:t xml:space="preserve">Thu thập và phổ biến kiến thức bản địa như thơ, bài hát, ngạn ngữ, bài học kinh nghiệm tại địa phương về công tác </w:t>
      </w:r>
      <w:r w:rsidR="005F3F01" w:rsidRPr="005F3F01">
        <w:rPr>
          <w:bCs/>
          <w:sz w:val="28"/>
          <w:szCs w:val="28"/>
        </w:rPr>
        <w:t>phòng, chống thiên tai</w:t>
      </w:r>
      <w:r w:rsidR="00CD3B6C" w:rsidRPr="005F3F01">
        <w:rPr>
          <w:bCs/>
          <w:sz w:val="28"/>
          <w:szCs w:val="28"/>
        </w:rPr>
        <w:t>.</w:t>
      </w:r>
    </w:p>
    <w:p w:rsidR="00CD3B6C" w:rsidRPr="005F3F01" w:rsidRDefault="00F460C3" w:rsidP="00AF0931">
      <w:pPr>
        <w:spacing w:before="60" w:line="252" w:lineRule="auto"/>
        <w:ind w:firstLine="709"/>
        <w:jc w:val="both"/>
        <w:rPr>
          <w:bCs/>
          <w:sz w:val="28"/>
          <w:szCs w:val="28"/>
        </w:rPr>
      </w:pPr>
      <w:r w:rsidRPr="005F3F01">
        <w:rPr>
          <w:bCs/>
          <w:sz w:val="28"/>
          <w:szCs w:val="28"/>
        </w:rPr>
        <w:t xml:space="preserve">- </w:t>
      </w:r>
      <w:r w:rsidR="00CD3B6C" w:rsidRPr="005F3F01">
        <w:rPr>
          <w:bCs/>
          <w:sz w:val="28"/>
          <w:szCs w:val="28"/>
        </w:rPr>
        <w:t xml:space="preserve">Tổ chức treo băng rôn, khẩu hiệu, hình ảnh về hoạt động </w:t>
      </w:r>
      <w:r w:rsidR="005F3F01" w:rsidRPr="005F3F01">
        <w:rPr>
          <w:bCs/>
          <w:sz w:val="28"/>
          <w:szCs w:val="28"/>
        </w:rPr>
        <w:t>phòng, chống thiên tai</w:t>
      </w:r>
      <w:r w:rsidR="00CD3B6C" w:rsidRPr="005F3F01">
        <w:rPr>
          <w:bCs/>
          <w:sz w:val="28"/>
          <w:szCs w:val="28"/>
        </w:rPr>
        <w:t xml:space="preserve"> của địa phương tại trụ sở cơ quan </w:t>
      </w:r>
      <w:r w:rsidR="00A97158">
        <w:rPr>
          <w:bCs/>
          <w:sz w:val="28"/>
          <w:szCs w:val="28"/>
        </w:rPr>
        <w:t>phòng, chống thiên tai</w:t>
      </w:r>
      <w:r w:rsidR="00CD3B6C" w:rsidRPr="005F3F01">
        <w:rPr>
          <w:bCs/>
          <w:sz w:val="28"/>
          <w:szCs w:val="28"/>
        </w:rPr>
        <w:t xml:space="preserve"> cấp </w:t>
      </w:r>
      <w:r w:rsidR="0079255D" w:rsidRPr="005F3F01">
        <w:rPr>
          <w:bCs/>
          <w:sz w:val="28"/>
          <w:szCs w:val="28"/>
        </w:rPr>
        <w:t xml:space="preserve">huyện </w:t>
      </w:r>
      <w:r w:rsidR="00CD3B6C" w:rsidRPr="005F3F01">
        <w:rPr>
          <w:bCs/>
          <w:sz w:val="28"/>
          <w:szCs w:val="28"/>
        </w:rPr>
        <w:t>và trụ sở UBND cấp xã.</w:t>
      </w:r>
    </w:p>
    <w:p w:rsidR="0079255D" w:rsidRPr="005F3F01" w:rsidRDefault="009B11DD" w:rsidP="00AF0931">
      <w:pPr>
        <w:widowControl w:val="0"/>
        <w:spacing w:before="60" w:line="252" w:lineRule="auto"/>
        <w:ind w:firstLine="709"/>
        <w:rPr>
          <w:b/>
          <w:noProof/>
          <w:sz w:val="28"/>
          <w:szCs w:val="28"/>
        </w:rPr>
      </w:pPr>
      <w:r w:rsidRPr="005F3F01">
        <w:rPr>
          <w:b/>
          <w:noProof/>
          <w:sz w:val="28"/>
          <w:szCs w:val="28"/>
        </w:rPr>
        <w:t xml:space="preserve">V. </w:t>
      </w:r>
      <w:r w:rsidR="00EE4100" w:rsidRPr="005F3F01">
        <w:rPr>
          <w:b/>
          <w:noProof/>
          <w:sz w:val="28"/>
          <w:szCs w:val="28"/>
        </w:rPr>
        <w:t>KINH PHÍ THỰC HIỆN</w:t>
      </w:r>
    </w:p>
    <w:p w:rsidR="00EE6DF5" w:rsidRPr="005F3F01" w:rsidRDefault="00EE6DF5" w:rsidP="00AF0931">
      <w:pPr>
        <w:widowControl w:val="0"/>
        <w:spacing w:before="60" w:line="252" w:lineRule="auto"/>
        <w:ind w:firstLine="709"/>
        <w:jc w:val="both"/>
        <w:rPr>
          <w:noProof/>
          <w:sz w:val="28"/>
          <w:szCs w:val="28"/>
        </w:rPr>
      </w:pPr>
      <w:r w:rsidRPr="005F3F01">
        <w:rPr>
          <w:noProof/>
          <w:sz w:val="28"/>
          <w:szCs w:val="28"/>
        </w:rPr>
        <w:t xml:space="preserve">1. </w:t>
      </w:r>
      <w:r w:rsidRPr="005F3F01">
        <w:rPr>
          <w:sz w:val="28"/>
          <w:szCs w:val="28"/>
        </w:rPr>
        <w:t xml:space="preserve">Các </w:t>
      </w:r>
      <w:r w:rsidR="006966AC" w:rsidRPr="005F3F01">
        <w:rPr>
          <w:sz w:val="28"/>
          <w:szCs w:val="28"/>
        </w:rPr>
        <w:t>sở</w:t>
      </w:r>
      <w:r w:rsidRPr="005F3F01">
        <w:rPr>
          <w:sz w:val="28"/>
          <w:szCs w:val="28"/>
        </w:rPr>
        <w:t xml:space="preserve">, ban, ngành, </w:t>
      </w:r>
      <w:r w:rsidR="006966AC" w:rsidRPr="005F3F01">
        <w:rPr>
          <w:sz w:val="28"/>
          <w:szCs w:val="28"/>
        </w:rPr>
        <w:t>đoàn thể cấp tỉnh</w:t>
      </w:r>
      <w:r w:rsidRPr="005F3F01">
        <w:rPr>
          <w:sz w:val="28"/>
          <w:szCs w:val="28"/>
        </w:rPr>
        <w:t>: Kinh phí tổ chức các hoạt động được cân đối, bố trí trong dự toán chi thường xuyên được giao, các</w:t>
      </w:r>
      <w:r w:rsidR="006966AC" w:rsidRPr="005F3F01">
        <w:rPr>
          <w:sz w:val="28"/>
          <w:szCs w:val="28"/>
        </w:rPr>
        <w:t xml:space="preserve"> nguồn hợp pháp khác.</w:t>
      </w:r>
    </w:p>
    <w:p w:rsidR="0079255D" w:rsidRPr="005F3F01" w:rsidRDefault="00EE6DF5" w:rsidP="00AF0931">
      <w:pPr>
        <w:widowControl w:val="0"/>
        <w:spacing w:before="60" w:line="252" w:lineRule="auto"/>
        <w:ind w:firstLine="709"/>
        <w:jc w:val="both"/>
        <w:rPr>
          <w:noProof/>
          <w:sz w:val="28"/>
          <w:szCs w:val="28"/>
        </w:rPr>
      </w:pPr>
      <w:r w:rsidRPr="005F3F01">
        <w:rPr>
          <w:noProof/>
          <w:sz w:val="28"/>
          <w:szCs w:val="28"/>
        </w:rPr>
        <w:t xml:space="preserve">2. Địa phương: Kinh phí tổ chức các hoạt động được cân đối, bố trí </w:t>
      </w:r>
      <w:r w:rsidR="006966AC" w:rsidRPr="005F3F01">
        <w:rPr>
          <w:noProof/>
          <w:sz w:val="28"/>
          <w:szCs w:val="28"/>
        </w:rPr>
        <w:t xml:space="preserve">từ các nguồn </w:t>
      </w:r>
      <w:r w:rsidRPr="005F3F01">
        <w:rPr>
          <w:noProof/>
          <w:sz w:val="28"/>
          <w:szCs w:val="28"/>
        </w:rPr>
        <w:t>ngân sách địa phương</w:t>
      </w:r>
      <w:r w:rsidR="006966AC" w:rsidRPr="005F3F01">
        <w:rPr>
          <w:noProof/>
          <w:sz w:val="28"/>
          <w:szCs w:val="28"/>
        </w:rPr>
        <w:t xml:space="preserve"> </w:t>
      </w:r>
      <w:r w:rsidRPr="005F3F01">
        <w:rPr>
          <w:noProof/>
          <w:sz w:val="28"/>
          <w:szCs w:val="28"/>
        </w:rPr>
        <w:t>và nguồn huy động hợp pháp khác</w:t>
      </w:r>
      <w:r w:rsidR="0079255D" w:rsidRPr="005F3F01">
        <w:rPr>
          <w:noProof/>
          <w:sz w:val="28"/>
          <w:szCs w:val="28"/>
        </w:rPr>
        <w:t>.</w:t>
      </w:r>
      <w:r w:rsidRPr="005F3F01">
        <w:rPr>
          <w:noProof/>
          <w:sz w:val="28"/>
          <w:szCs w:val="28"/>
        </w:rPr>
        <w:t xml:space="preserve"> </w:t>
      </w:r>
    </w:p>
    <w:p w:rsidR="00EE6DF5" w:rsidRPr="005F3F01" w:rsidRDefault="00EE6DF5" w:rsidP="00AF0931">
      <w:pPr>
        <w:widowControl w:val="0"/>
        <w:spacing w:before="60" w:line="252" w:lineRule="auto"/>
        <w:ind w:firstLine="709"/>
        <w:jc w:val="both"/>
        <w:rPr>
          <w:b/>
          <w:noProof/>
          <w:sz w:val="28"/>
          <w:szCs w:val="28"/>
        </w:rPr>
      </w:pPr>
      <w:r w:rsidRPr="005F3F01">
        <w:rPr>
          <w:b/>
          <w:noProof/>
          <w:sz w:val="28"/>
          <w:szCs w:val="28"/>
        </w:rPr>
        <w:t>VI. BÁO CÁO KẾT QUẢ TRIỂN KHAI</w:t>
      </w:r>
    </w:p>
    <w:p w:rsidR="00B819E5" w:rsidRPr="005F3F01" w:rsidRDefault="00BD559D" w:rsidP="00AF0931">
      <w:pPr>
        <w:widowControl w:val="0"/>
        <w:spacing w:before="60" w:line="252" w:lineRule="auto"/>
        <w:ind w:firstLine="709"/>
        <w:jc w:val="both"/>
        <w:rPr>
          <w:noProof/>
          <w:sz w:val="28"/>
          <w:szCs w:val="28"/>
        </w:rPr>
      </w:pPr>
      <w:r w:rsidRPr="005F3F01">
        <w:rPr>
          <w:noProof/>
          <w:sz w:val="28"/>
          <w:szCs w:val="28"/>
        </w:rPr>
        <w:t>- Cơ quan T</w:t>
      </w:r>
      <w:r w:rsidR="0079255D" w:rsidRPr="005F3F01">
        <w:rPr>
          <w:noProof/>
          <w:sz w:val="28"/>
          <w:szCs w:val="28"/>
        </w:rPr>
        <w:t xml:space="preserve">hường trực </w:t>
      </w:r>
      <w:r w:rsidR="005F3F01" w:rsidRPr="005F3F01">
        <w:rPr>
          <w:noProof/>
          <w:sz w:val="28"/>
          <w:szCs w:val="28"/>
        </w:rPr>
        <w:t>Phòng, chống thiên tai</w:t>
      </w:r>
      <w:r w:rsidR="0079255D" w:rsidRPr="005F3F01">
        <w:rPr>
          <w:noProof/>
          <w:sz w:val="28"/>
          <w:szCs w:val="28"/>
        </w:rPr>
        <w:t xml:space="preserve"> cấp </w:t>
      </w:r>
      <w:r w:rsidR="00A97158">
        <w:rPr>
          <w:noProof/>
          <w:sz w:val="28"/>
          <w:szCs w:val="28"/>
        </w:rPr>
        <w:t>s</w:t>
      </w:r>
      <w:r w:rsidR="0079255D" w:rsidRPr="005F3F01">
        <w:rPr>
          <w:noProof/>
          <w:sz w:val="28"/>
          <w:szCs w:val="28"/>
        </w:rPr>
        <w:t xml:space="preserve">ở, ngành và các địa </w:t>
      </w:r>
      <w:r w:rsidR="0079255D" w:rsidRPr="005F3F01">
        <w:rPr>
          <w:noProof/>
          <w:sz w:val="28"/>
          <w:szCs w:val="28"/>
        </w:rPr>
        <w:lastRenderedPageBreak/>
        <w:t>phương tổng hợp kết quả thực hiện báo cáo</w:t>
      </w:r>
      <w:r w:rsidRPr="005F3F01">
        <w:rPr>
          <w:noProof/>
          <w:sz w:val="28"/>
          <w:szCs w:val="28"/>
        </w:rPr>
        <w:t xml:space="preserve"> về</w:t>
      </w:r>
      <w:r w:rsidR="0079255D" w:rsidRPr="005F3F01">
        <w:rPr>
          <w:noProof/>
          <w:sz w:val="28"/>
          <w:szCs w:val="28"/>
        </w:rPr>
        <w:t xml:space="preserve"> Ủy ban</w:t>
      </w:r>
      <w:r w:rsidRPr="005F3F01">
        <w:rPr>
          <w:noProof/>
          <w:sz w:val="28"/>
          <w:szCs w:val="28"/>
        </w:rPr>
        <w:t xml:space="preserve"> nhân dân tỉnh</w:t>
      </w:r>
      <w:r w:rsidR="00E00148" w:rsidRPr="005F3F01">
        <w:rPr>
          <w:noProof/>
          <w:sz w:val="28"/>
          <w:szCs w:val="28"/>
        </w:rPr>
        <w:t xml:space="preserve"> </w:t>
      </w:r>
      <w:r w:rsidR="00A97158">
        <w:rPr>
          <w:noProof/>
          <w:sz w:val="28"/>
          <w:szCs w:val="28"/>
        </w:rPr>
        <w:t>(</w:t>
      </w:r>
      <w:r w:rsidR="00E00148" w:rsidRPr="005F3F01">
        <w:rPr>
          <w:noProof/>
          <w:sz w:val="28"/>
          <w:szCs w:val="28"/>
        </w:rPr>
        <w:t xml:space="preserve">qua </w:t>
      </w:r>
      <w:r w:rsidR="00956CAB" w:rsidRPr="005F3F01">
        <w:rPr>
          <w:noProof/>
          <w:sz w:val="28"/>
          <w:szCs w:val="28"/>
        </w:rPr>
        <w:t>Sở Nông nghiệp và Phát triển nông thôn</w:t>
      </w:r>
      <w:r w:rsidR="00A97158">
        <w:rPr>
          <w:noProof/>
          <w:sz w:val="28"/>
          <w:szCs w:val="28"/>
        </w:rPr>
        <w:t>)</w:t>
      </w:r>
      <w:r w:rsidR="00B819E5" w:rsidRPr="005F3F01">
        <w:rPr>
          <w:noProof/>
          <w:sz w:val="28"/>
          <w:szCs w:val="28"/>
        </w:rPr>
        <w:t xml:space="preserve"> bằng văn bản và qua địa chỉ </w:t>
      </w:r>
      <w:r w:rsidR="00B819E5" w:rsidRPr="005F3F01">
        <w:rPr>
          <w:b/>
          <w:i/>
          <w:noProof/>
          <w:sz w:val="28"/>
          <w:szCs w:val="28"/>
        </w:rPr>
        <w:t xml:space="preserve">email: </w:t>
      </w:r>
      <w:hyperlink r:id="rId7" w:history="1">
        <w:r w:rsidR="00B819E5" w:rsidRPr="005F3F01">
          <w:rPr>
            <w:rStyle w:val="Hyperlink"/>
            <w:b/>
            <w:i/>
            <w:noProof/>
            <w:sz w:val="28"/>
            <w:szCs w:val="28"/>
          </w:rPr>
          <w:t>chonglutbaohatinh@gmail.com</w:t>
        </w:r>
      </w:hyperlink>
      <w:r w:rsidR="00B819E5" w:rsidRPr="005F3F01">
        <w:rPr>
          <w:b/>
          <w:i/>
          <w:noProof/>
          <w:sz w:val="28"/>
          <w:szCs w:val="28"/>
        </w:rPr>
        <w:t xml:space="preserve"> </w:t>
      </w:r>
      <w:r w:rsidR="00E00148" w:rsidRPr="005F3F01">
        <w:rPr>
          <w:noProof/>
          <w:sz w:val="28"/>
          <w:szCs w:val="28"/>
        </w:rPr>
        <w:t>trước ngày 02/6/2019.</w:t>
      </w:r>
      <w:r w:rsidR="00B819E5" w:rsidRPr="005F3F01">
        <w:rPr>
          <w:noProof/>
          <w:sz w:val="28"/>
          <w:szCs w:val="28"/>
        </w:rPr>
        <w:t xml:space="preserve"> </w:t>
      </w:r>
    </w:p>
    <w:p w:rsidR="00BD559D" w:rsidRPr="005F3F01" w:rsidRDefault="00BD559D" w:rsidP="00AF0931">
      <w:pPr>
        <w:widowControl w:val="0"/>
        <w:spacing w:before="60" w:line="252" w:lineRule="auto"/>
        <w:ind w:firstLine="709"/>
        <w:jc w:val="both"/>
        <w:rPr>
          <w:noProof/>
          <w:sz w:val="28"/>
          <w:szCs w:val="28"/>
        </w:rPr>
      </w:pPr>
      <w:r w:rsidRPr="005F3F01">
        <w:rPr>
          <w:noProof/>
          <w:sz w:val="28"/>
          <w:szCs w:val="28"/>
        </w:rPr>
        <w:t xml:space="preserve">- Sở Nông nghiệp và Phát triển nông thôn (Cơ quan Thường trực Ban Chỉ huy PCTT và TKCN tỉnh) </w:t>
      </w:r>
      <w:r w:rsidR="0079255D" w:rsidRPr="005F3F01">
        <w:rPr>
          <w:noProof/>
          <w:sz w:val="28"/>
          <w:szCs w:val="28"/>
        </w:rPr>
        <w:t>tổng hợp kết quả triển khai từ</w:t>
      </w:r>
      <w:r w:rsidRPr="005F3F01">
        <w:rPr>
          <w:noProof/>
          <w:sz w:val="28"/>
          <w:szCs w:val="28"/>
        </w:rPr>
        <w:t xml:space="preserve"> báo cáo của các </w:t>
      </w:r>
      <w:r w:rsidR="00A97158">
        <w:rPr>
          <w:noProof/>
          <w:sz w:val="28"/>
          <w:szCs w:val="28"/>
        </w:rPr>
        <w:t>s</w:t>
      </w:r>
      <w:r w:rsidRPr="005F3F01">
        <w:rPr>
          <w:noProof/>
          <w:sz w:val="28"/>
          <w:szCs w:val="28"/>
        </w:rPr>
        <w:t xml:space="preserve">ở, ngành và các địa phương </w:t>
      </w:r>
      <w:r w:rsidR="00E00148" w:rsidRPr="005F3F01">
        <w:rPr>
          <w:noProof/>
          <w:sz w:val="28"/>
          <w:szCs w:val="28"/>
        </w:rPr>
        <w:t xml:space="preserve">để báo cáo </w:t>
      </w:r>
      <w:r w:rsidRPr="005F3F01">
        <w:rPr>
          <w:noProof/>
          <w:sz w:val="28"/>
          <w:szCs w:val="28"/>
        </w:rPr>
        <w:t xml:space="preserve">Ban Chỉ đạo Trung ương về </w:t>
      </w:r>
      <w:r w:rsidR="005F3F01" w:rsidRPr="005F3F01">
        <w:rPr>
          <w:noProof/>
          <w:sz w:val="28"/>
          <w:szCs w:val="28"/>
        </w:rPr>
        <w:t>Phòng, chống thiên tai</w:t>
      </w:r>
      <w:r w:rsidRPr="005F3F01">
        <w:rPr>
          <w:noProof/>
          <w:sz w:val="28"/>
          <w:szCs w:val="28"/>
        </w:rPr>
        <w:t xml:space="preserve"> trước ngày 15/6/2019.</w:t>
      </w:r>
      <w:r w:rsidR="00BA4FED" w:rsidRPr="005F3F01">
        <w:rPr>
          <w:noProof/>
          <w:sz w:val="28"/>
          <w:szCs w:val="28"/>
        </w:rPr>
        <w:t>/.</w:t>
      </w:r>
    </w:p>
    <w:p w:rsidR="0079255D" w:rsidRPr="00AF0931" w:rsidRDefault="0079255D" w:rsidP="0019541E">
      <w:pPr>
        <w:widowControl w:val="0"/>
        <w:spacing w:before="40" w:after="40" w:line="340" w:lineRule="exact"/>
        <w:ind w:firstLine="720"/>
        <w:jc w:val="both"/>
        <w:rPr>
          <w:b/>
          <w:noProof/>
          <w:sz w:val="26"/>
          <w:szCs w:val="26"/>
        </w:rPr>
      </w:pPr>
    </w:p>
    <w:tbl>
      <w:tblPr>
        <w:tblW w:w="0" w:type="auto"/>
        <w:tblLook w:val="01E0" w:firstRow="1" w:lastRow="1" w:firstColumn="1" w:lastColumn="1" w:noHBand="0" w:noVBand="0"/>
      </w:tblPr>
      <w:tblGrid>
        <w:gridCol w:w="4361"/>
        <w:gridCol w:w="4927"/>
      </w:tblGrid>
      <w:tr w:rsidR="002A2B5E" w:rsidRPr="00AF0931">
        <w:tc>
          <w:tcPr>
            <w:tcW w:w="4361" w:type="dxa"/>
          </w:tcPr>
          <w:p w:rsidR="002A2B5E" w:rsidRPr="00AF0931" w:rsidRDefault="002A2B5E" w:rsidP="0019541E">
            <w:pPr>
              <w:widowControl w:val="0"/>
              <w:rPr>
                <w:b/>
                <w:i/>
              </w:rPr>
            </w:pPr>
            <w:r w:rsidRPr="00AF0931">
              <w:rPr>
                <w:b/>
                <w:i/>
              </w:rPr>
              <w:t>Nơi nhận</w:t>
            </w:r>
            <w:r w:rsidR="00B53ECF" w:rsidRPr="00AF0931">
              <w:rPr>
                <w:b/>
                <w:i/>
              </w:rPr>
              <w:t>:</w:t>
            </w:r>
          </w:p>
          <w:p w:rsidR="002A2B5E" w:rsidRPr="00AF0931" w:rsidRDefault="002A2B5E" w:rsidP="0019541E">
            <w:pPr>
              <w:widowControl w:val="0"/>
              <w:rPr>
                <w:b/>
                <w:i/>
                <w:sz w:val="2"/>
              </w:rPr>
            </w:pPr>
          </w:p>
          <w:p w:rsidR="002A2B5E" w:rsidRPr="00AF0931" w:rsidRDefault="002A2B5E" w:rsidP="0019541E">
            <w:pPr>
              <w:widowControl w:val="0"/>
              <w:ind w:right="-108"/>
              <w:rPr>
                <w:sz w:val="22"/>
                <w:szCs w:val="22"/>
              </w:rPr>
            </w:pPr>
            <w:r w:rsidRPr="00AF0931">
              <w:rPr>
                <w:sz w:val="22"/>
                <w:szCs w:val="22"/>
              </w:rPr>
              <w:t xml:space="preserve">- </w:t>
            </w:r>
            <w:r w:rsidR="007079D0" w:rsidRPr="00AF0931">
              <w:rPr>
                <w:sz w:val="22"/>
                <w:szCs w:val="22"/>
              </w:rPr>
              <w:t>Ban Chỉ đạo Trung ương về PCTT (để b/c);</w:t>
            </w:r>
          </w:p>
          <w:p w:rsidR="002A2B5E" w:rsidRPr="00AF0931" w:rsidRDefault="002A2B5E" w:rsidP="0019541E">
            <w:pPr>
              <w:widowControl w:val="0"/>
              <w:ind w:right="-108"/>
              <w:rPr>
                <w:sz w:val="22"/>
                <w:szCs w:val="22"/>
              </w:rPr>
            </w:pPr>
            <w:r w:rsidRPr="00AF0931">
              <w:rPr>
                <w:sz w:val="22"/>
                <w:szCs w:val="22"/>
              </w:rPr>
              <w:t xml:space="preserve">- </w:t>
            </w:r>
            <w:r w:rsidR="007079D0" w:rsidRPr="00AF0931">
              <w:rPr>
                <w:sz w:val="22"/>
                <w:szCs w:val="22"/>
              </w:rPr>
              <w:t>Chủ tịch, các PCT UBND tỉnh;</w:t>
            </w:r>
            <w:r w:rsidRPr="00AF0931">
              <w:rPr>
                <w:sz w:val="22"/>
                <w:szCs w:val="22"/>
              </w:rPr>
              <w:t xml:space="preserve">    </w:t>
            </w:r>
          </w:p>
          <w:p w:rsidR="002A2B5E" w:rsidRPr="00AF0931" w:rsidRDefault="002A2B5E" w:rsidP="0019541E">
            <w:pPr>
              <w:widowControl w:val="0"/>
              <w:ind w:right="-108"/>
            </w:pPr>
            <w:r w:rsidRPr="00AF0931">
              <w:rPr>
                <w:sz w:val="22"/>
                <w:szCs w:val="22"/>
              </w:rPr>
              <w:t>- Các sở, ban, ngành, đoàn thể cấp tỉnh;</w:t>
            </w:r>
          </w:p>
          <w:p w:rsidR="002A2B5E" w:rsidRPr="00AF0931" w:rsidRDefault="002A2B5E" w:rsidP="0019541E">
            <w:pPr>
              <w:widowControl w:val="0"/>
              <w:ind w:right="-108"/>
            </w:pPr>
            <w:r w:rsidRPr="00AF0931">
              <w:rPr>
                <w:sz w:val="22"/>
                <w:szCs w:val="22"/>
              </w:rPr>
              <w:t>- UBND các huyện, thành phố, thị xã;</w:t>
            </w:r>
          </w:p>
          <w:p w:rsidR="007079D0" w:rsidRPr="00AF0931" w:rsidRDefault="007079D0" w:rsidP="0019541E">
            <w:pPr>
              <w:widowControl w:val="0"/>
              <w:ind w:right="-108"/>
            </w:pPr>
            <w:r w:rsidRPr="00AF0931">
              <w:rPr>
                <w:sz w:val="22"/>
                <w:szCs w:val="22"/>
              </w:rPr>
              <w:t>- Văn phòng TT BCH PCTT và TKCN tỉnh;</w:t>
            </w:r>
          </w:p>
          <w:p w:rsidR="002A2B5E" w:rsidRPr="00AF0931" w:rsidRDefault="002A2B5E" w:rsidP="0019541E">
            <w:pPr>
              <w:widowControl w:val="0"/>
              <w:ind w:right="-108"/>
            </w:pPr>
            <w:r w:rsidRPr="00AF0931">
              <w:rPr>
                <w:sz w:val="22"/>
                <w:szCs w:val="22"/>
              </w:rPr>
              <w:t>- Chánh</w:t>
            </w:r>
            <w:r w:rsidR="007079D0" w:rsidRPr="00AF0931">
              <w:rPr>
                <w:sz w:val="22"/>
                <w:szCs w:val="22"/>
              </w:rPr>
              <w:t>, Phó V</w:t>
            </w:r>
            <w:r w:rsidR="0004485F">
              <w:rPr>
                <w:sz w:val="22"/>
                <w:szCs w:val="22"/>
              </w:rPr>
              <w:t>P Bùi Khắc Bằng</w:t>
            </w:r>
            <w:r w:rsidR="007079D0" w:rsidRPr="00AF0931">
              <w:rPr>
                <w:sz w:val="22"/>
                <w:szCs w:val="22"/>
              </w:rPr>
              <w:t>;</w:t>
            </w:r>
          </w:p>
          <w:p w:rsidR="002A2B5E" w:rsidRPr="00AF0931" w:rsidRDefault="007079D0" w:rsidP="0019541E">
            <w:pPr>
              <w:widowControl w:val="0"/>
              <w:ind w:right="-108"/>
              <w:rPr>
                <w:sz w:val="22"/>
                <w:szCs w:val="22"/>
              </w:rPr>
            </w:pPr>
            <w:r w:rsidRPr="00AF0931">
              <w:rPr>
                <w:sz w:val="22"/>
                <w:szCs w:val="22"/>
              </w:rPr>
              <w:t>- Trung tâm TT-CB-TH tỉnh;</w:t>
            </w:r>
          </w:p>
          <w:p w:rsidR="002A2B5E" w:rsidRPr="0004485F" w:rsidRDefault="002A2B5E" w:rsidP="0019541E">
            <w:pPr>
              <w:widowControl w:val="0"/>
              <w:ind w:right="-108"/>
            </w:pPr>
            <w:r w:rsidRPr="00AF0931">
              <w:rPr>
                <w:sz w:val="22"/>
                <w:szCs w:val="22"/>
              </w:rPr>
              <w:t>- Lưu: VT</w:t>
            </w:r>
            <w:r w:rsidR="0004485F">
              <w:rPr>
                <w:sz w:val="22"/>
                <w:szCs w:val="22"/>
              </w:rPr>
              <w:t>, NL</w:t>
            </w:r>
            <w:r w:rsidR="0004485F">
              <w:rPr>
                <w:sz w:val="22"/>
                <w:szCs w:val="22"/>
                <w:vertAlign w:val="subscript"/>
              </w:rPr>
              <w:t>1</w:t>
            </w:r>
            <w:r w:rsidR="0004485F">
              <w:rPr>
                <w:sz w:val="22"/>
                <w:szCs w:val="22"/>
              </w:rPr>
              <w:t>.</w:t>
            </w:r>
          </w:p>
          <w:p w:rsidR="002A2B5E" w:rsidRPr="00AF0931" w:rsidRDefault="002A2B5E" w:rsidP="0019541E">
            <w:pPr>
              <w:widowControl w:val="0"/>
              <w:jc w:val="both"/>
              <w:rPr>
                <w:b/>
              </w:rPr>
            </w:pPr>
          </w:p>
        </w:tc>
        <w:tc>
          <w:tcPr>
            <w:tcW w:w="4927" w:type="dxa"/>
          </w:tcPr>
          <w:p w:rsidR="002A2B5E" w:rsidRPr="00AF0931" w:rsidRDefault="002A2B5E" w:rsidP="0019541E">
            <w:pPr>
              <w:widowControl w:val="0"/>
              <w:jc w:val="center"/>
              <w:rPr>
                <w:b/>
                <w:sz w:val="26"/>
                <w:szCs w:val="26"/>
              </w:rPr>
            </w:pPr>
            <w:r w:rsidRPr="00AF0931">
              <w:rPr>
                <w:b/>
                <w:sz w:val="26"/>
                <w:szCs w:val="26"/>
              </w:rPr>
              <w:t>TM. ỦY BAN NHÂN DÂN</w:t>
            </w:r>
          </w:p>
          <w:p w:rsidR="002A2B5E" w:rsidRPr="00AF0931" w:rsidRDefault="002A2B5E" w:rsidP="0019541E">
            <w:pPr>
              <w:widowControl w:val="0"/>
              <w:jc w:val="center"/>
              <w:rPr>
                <w:b/>
                <w:sz w:val="26"/>
                <w:szCs w:val="26"/>
              </w:rPr>
            </w:pPr>
            <w:r w:rsidRPr="00AF0931">
              <w:rPr>
                <w:b/>
                <w:sz w:val="26"/>
                <w:szCs w:val="26"/>
              </w:rPr>
              <w:t>CHỦ TỊCH</w:t>
            </w:r>
          </w:p>
          <w:p w:rsidR="002A2B5E" w:rsidRPr="00AF0931" w:rsidRDefault="002A2B5E" w:rsidP="0019541E">
            <w:pPr>
              <w:widowControl w:val="0"/>
              <w:jc w:val="center"/>
              <w:rPr>
                <w:rFonts w:ascii=".VnTimeH" w:hAnsi=".VnTimeH"/>
                <w:b/>
                <w:sz w:val="26"/>
                <w:szCs w:val="26"/>
              </w:rPr>
            </w:pPr>
          </w:p>
          <w:p w:rsidR="002A2B5E" w:rsidRPr="00AF0931" w:rsidRDefault="002A2B5E" w:rsidP="0019541E">
            <w:pPr>
              <w:widowControl w:val="0"/>
              <w:jc w:val="center"/>
              <w:rPr>
                <w:rFonts w:ascii=".VnTimeH" w:hAnsi=".VnTimeH"/>
                <w:b/>
                <w:sz w:val="26"/>
                <w:szCs w:val="26"/>
              </w:rPr>
            </w:pPr>
          </w:p>
          <w:p w:rsidR="002A2B5E" w:rsidRPr="00AF0931" w:rsidRDefault="002A2B5E" w:rsidP="0019541E">
            <w:pPr>
              <w:widowControl w:val="0"/>
              <w:jc w:val="center"/>
              <w:rPr>
                <w:b/>
                <w:sz w:val="26"/>
                <w:szCs w:val="26"/>
              </w:rPr>
            </w:pPr>
          </w:p>
          <w:p w:rsidR="002A2B5E" w:rsidRPr="00026B9C" w:rsidRDefault="00026B9C" w:rsidP="0019541E">
            <w:pPr>
              <w:widowControl w:val="0"/>
              <w:jc w:val="center"/>
              <w:rPr>
                <w:sz w:val="26"/>
                <w:szCs w:val="26"/>
              </w:rPr>
            </w:pPr>
            <w:r w:rsidRPr="00026B9C">
              <w:rPr>
                <w:sz w:val="26"/>
                <w:szCs w:val="26"/>
              </w:rPr>
              <w:t>Đã ký</w:t>
            </w:r>
          </w:p>
          <w:p w:rsidR="0004485F" w:rsidRDefault="0004485F" w:rsidP="0019541E">
            <w:pPr>
              <w:widowControl w:val="0"/>
              <w:jc w:val="center"/>
              <w:rPr>
                <w:rFonts w:ascii=".VnTimeH" w:hAnsi=".VnTimeH"/>
                <w:b/>
                <w:sz w:val="26"/>
                <w:szCs w:val="26"/>
              </w:rPr>
            </w:pPr>
          </w:p>
          <w:p w:rsidR="0004485F" w:rsidRPr="00AF0931" w:rsidRDefault="0004485F" w:rsidP="0019541E">
            <w:pPr>
              <w:widowControl w:val="0"/>
              <w:jc w:val="center"/>
              <w:rPr>
                <w:rFonts w:ascii=".VnTimeH" w:hAnsi=".VnTimeH"/>
                <w:b/>
                <w:sz w:val="26"/>
                <w:szCs w:val="26"/>
              </w:rPr>
            </w:pPr>
          </w:p>
          <w:p w:rsidR="002A2B5E" w:rsidRPr="00AF0931" w:rsidRDefault="002A2B5E" w:rsidP="0004485F">
            <w:pPr>
              <w:widowControl w:val="0"/>
              <w:jc w:val="center"/>
              <w:rPr>
                <w:b/>
              </w:rPr>
            </w:pPr>
            <w:r w:rsidRPr="00AF0931">
              <w:rPr>
                <w:b/>
                <w:sz w:val="26"/>
                <w:szCs w:val="26"/>
              </w:rPr>
              <w:t xml:space="preserve">Đặng </w:t>
            </w:r>
            <w:r w:rsidR="0004485F">
              <w:rPr>
                <w:b/>
                <w:sz w:val="26"/>
                <w:szCs w:val="26"/>
              </w:rPr>
              <w:t>Quốc Khánh</w:t>
            </w:r>
          </w:p>
        </w:tc>
      </w:tr>
    </w:tbl>
    <w:p w:rsidR="00104FBD" w:rsidRPr="00AF0931" w:rsidRDefault="00104FBD" w:rsidP="0019541E">
      <w:pPr>
        <w:widowControl w:val="0"/>
        <w:spacing w:after="120" w:line="288" w:lineRule="auto"/>
        <w:ind w:firstLine="720"/>
        <w:jc w:val="center"/>
        <w:rPr>
          <w:b/>
          <w:bCs/>
          <w:sz w:val="28"/>
          <w:szCs w:val="28"/>
        </w:rPr>
      </w:pPr>
    </w:p>
    <w:p w:rsidR="00B033E6" w:rsidRPr="00AF0931" w:rsidRDefault="00B033E6" w:rsidP="0019541E">
      <w:pPr>
        <w:widowControl w:val="0"/>
        <w:spacing w:before="120" w:after="120"/>
        <w:ind w:firstLine="720"/>
        <w:jc w:val="both"/>
        <w:rPr>
          <w:sz w:val="28"/>
          <w:szCs w:val="28"/>
        </w:rPr>
      </w:pPr>
    </w:p>
    <w:p w:rsidR="00B033E6" w:rsidRPr="00AF0931" w:rsidRDefault="00B033E6" w:rsidP="0019541E">
      <w:pPr>
        <w:widowControl w:val="0"/>
        <w:spacing w:before="120" w:after="120"/>
        <w:ind w:firstLine="720"/>
        <w:jc w:val="both"/>
        <w:rPr>
          <w:sz w:val="28"/>
          <w:szCs w:val="28"/>
        </w:rPr>
      </w:pPr>
    </w:p>
    <w:p w:rsidR="00B033E6" w:rsidRPr="00AF0931" w:rsidRDefault="00B033E6" w:rsidP="0019541E">
      <w:pPr>
        <w:widowControl w:val="0"/>
        <w:spacing w:before="120" w:after="120"/>
        <w:ind w:firstLine="720"/>
        <w:jc w:val="both"/>
        <w:rPr>
          <w:sz w:val="28"/>
          <w:szCs w:val="28"/>
        </w:rPr>
      </w:pPr>
    </w:p>
    <w:sectPr w:rsidR="00B033E6" w:rsidRPr="00AF0931" w:rsidSect="00AF0931">
      <w:footerReference w:type="even" r:id="rId8"/>
      <w:footerReference w:type="default" r:id="rId9"/>
      <w:pgSz w:w="11907" w:h="16840" w:code="9"/>
      <w:pgMar w:top="1134" w:right="1134" w:bottom="1021"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3E" w:rsidRDefault="002B693E">
      <w:r>
        <w:separator/>
      </w:r>
    </w:p>
  </w:endnote>
  <w:endnote w:type="continuationSeparator" w:id="0">
    <w:p w:rsidR="002B693E" w:rsidRDefault="002B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1E" w:rsidRDefault="00CC7D1E" w:rsidP="00387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D1E" w:rsidRDefault="00CC7D1E" w:rsidP="00C915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1E" w:rsidRDefault="00CC7D1E" w:rsidP="00387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370">
      <w:rPr>
        <w:rStyle w:val="PageNumber"/>
        <w:noProof/>
      </w:rPr>
      <w:t>1</w:t>
    </w:r>
    <w:r>
      <w:rPr>
        <w:rStyle w:val="PageNumber"/>
      </w:rPr>
      <w:fldChar w:fldCharType="end"/>
    </w:r>
  </w:p>
  <w:p w:rsidR="00CC7D1E" w:rsidRDefault="00CC7D1E" w:rsidP="00C915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3E" w:rsidRDefault="002B693E">
      <w:r>
        <w:separator/>
      </w:r>
    </w:p>
  </w:footnote>
  <w:footnote w:type="continuationSeparator" w:id="0">
    <w:p w:rsidR="002B693E" w:rsidRDefault="002B6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A8"/>
    <w:rsid w:val="00001496"/>
    <w:rsid w:val="00014A5D"/>
    <w:rsid w:val="00020D41"/>
    <w:rsid w:val="00021B5C"/>
    <w:rsid w:val="00024DF4"/>
    <w:rsid w:val="00026B9C"/>
    <w:rsid w:val="00033BFE"/>
    <w:rsid w:val="0003592B"/>
    <w:rsid w:val="00044045"/>
    <w:rsid w:val="0004485F"/>
    <w:rsid w:val="00051551"/>
    <w:rsid w:val="000538D4"/>
    <w:rsid w:val="00055EAB"/>
    <w:rsid w:val="0009384A"/>
    <w:rsid w:val="000954E8"/>
    <w:rsid w:val="00097067"/>
    <w:rsid w:val="000A4497"/>
    <w:rsid w:val="000B1645"/>
    <w:rsid w:val="000C4759"/>
    <w:rsid w:val="000D22A4"/>
    <w:rsid w:val="000D3B1C"/>
    <w:rsid w:val="000E0216"/>
    <w:rsid w:val="000E215C"/>
    <w:rsid w:val="000E36BF"/>
    <w:rsid w:val="000E7E49"/>
    <w:rsid w:val="00103DA4"/>
    <w:rsid w:val="00104FBD"/>
    <w:rsid w:val="00110DC1"/>
    <w:rsid w:val="001244CC"/>
    <w:rsid w:val="001257EC"/>
    <w:rsid w:val="00145E59"/>
    <w:rsid w:val="00146DD4"/>
    <w:rsid w:val="00166FE3"/>
    <w:rsid w:val="0017494E"/>
    <w:rsid w:val="001759A8"/>
    <w:rsid w:val="00187E3F"/>
    <w:rsid w:val="0019352A"/>
    <w:rsid w:val="0019541E"/>
    <w:rsid w:val="001A03EB"/>
    <w:rsid w:val="001A5D6A"/>
    <w:rsid w:val="001B107B"/>
    <w:rsid w:val="001B2DB2"/>
    <w:rsid w:val="001B6349"/>
    <w:rsid w:val="001B65D0"/>
    <w:rsid w:val="001D3904"/>
    <w:rsid w:val="001E7238"/>
    <w:rsid w:val="00211868"/>
    <w:rsid w:val="00216E4D"/>
    <w:rsid w:val="002409B3"/>
    <w:rsid w:val="00264C31"/>
    <w:rsid w:val="00284123"/>
    <w:rsid w:val="00292869"/>
    <w:rsid w:val="00295536"/>
    <w:rsid w:val="0029555D"/>
    <w:rsid w:val="002A2B5E"/>
    <w:rsid w:val="002B1C39"/>
    <w:rsid w:val="002B693E"/>
    <w:rsid w:val="002B7DF3"/>
    <w:rsid w:val="002C20D4"/>
    <w:rsid w:val="002C3DE3"/>
    <w:rsid w:val="002D03A8"/>
    <w:rsid w:val="002D43B7"/>
    <w:rsid w:val="002E2651"/>
    <w:rsid w:val="002E6961"/>
    <w:rsid w:val="003030B4"/>
    <w:rsid w:val="003063EB"/>
    <w:rsid w:val="00317FD6"/>
    <w:rsid w:val="003219EF"/>
    <w:rsid w:val="00322FE5"/>
    <w:rsid w:val="0032794E"/>
    <w:rsid w:val="003306E5"/>
    <w:rsid w:val="00332001"/>
    <w:rsid w:val="00336FF1"/>
    <w:rsid w:val="00346486"/>
    <w:rsid w:val="003668F7"/>
    <w:rsid w:val="0037078C"/>
    <w:rsid w:val="003762BD"/>
    <w:rsid w:val="0038491F"/>
    <w:rsid w:val="00387A3B"/>
    <w:rsid w:val="00396C47"/>
    <w:rsid w:val="003A185A"/>
    <w:rsid w:val="003B03E1"/>
    <w:rsid w:val="003D4F5A"/>
    <w:rsid w:val="003D6063"/>
    <w:rsid w:val="003E3BAE"/>
    <w:rsid w:val="003F1F0C"/>
    <w:rsid w:val="004020D8"/>
    <w:rsid w:val="0040493C"/>
    <w:rsid w:val="00404A17"/>
    <w:rsid w:val="004054FC"/>
    <w:rsid w:val="00414DB8"/>
    <w:rsid w:val="004177EF"/>
    <w:rsid w:val="0042335A"/>
    <w:rsid w:val="004312B0"/>
    <w:rsid w:val="004312E2"/>
    <w:rsid w:val="00432574"/>
    <w:rsid w:val="00432EBB"/>
    <w:rsid w:val="00443993"/>
    <w:rsid w:val="004524BD"/>
    <w:rsid w:val="004638FA"/>
    <w:rsid w:val="00476E6B"/>
    <w:rsid w:val="00494DDC"/>
    <w:rsid w:val="00495254"/>
    <w:rsid w:val="004E057D"/>
    <w:rsid w:val="004E428F"/>
    <w:rsid w:val="0050611B"/>
    <w:rsid w:val="00506232"/>
    <w:rsid w:val="00520185"/>
    <w:rsid w:val="00523FC1"/>
    <w:rsid w:val="00534161"/>
    <w:rsid w:val="00542774"/>
    <w:rsid w:val="00542AF4"/>
    <w:rsid w:val="00552092"/>
    <w:rsid w:val="00555D5D"/>
    <w:rsid w:val="005634A6"/>
    <w:rsid w:val="00572DCB"/>
    <w:rsid w:val="005807FF"/>
    <w:rsid w:val="005814A3"/>
    <w:rsid w:val="00583BE4"/>
    <w:rsid w:val="00584C66"/>
    <w:rsid w:val="00592CAE"/>
    <w:rsid w:val="005A0BDC"/>
    <w:rsid w:val="005A2B7E"/>
    <w:rsid w:val="005A2E4E"/>
    <w:rsid w:val="005B1C96"/>
    <w:rsid w:val="005B6052"/>
    <w:rsid w:val="005C3856"/>
    <w:rsid w:val="005E3D3D"/>
    <w:rsid w:val="005E56F1"/>
    <w:rsid w:val="005E7EFC"/>
    <w:rsid w:val="005E7F97"/>
    <w:rsid w:val="005F3F01"/>
    <w:rsid w:val="00601F79"/>
    <w:rsid w:val="00603F30"/>
    <w:rsid w:val="006065A1"/>
    <w:rsid w:val="00641CCA"/>
    <w:rsid w:val="00642900"/>
    <w:rsid w:val="00670454"/>
    <w:rsid w:val="00671D8C"/>
    <w:rsid w:val="00673D5E"/>
    <w:rsid w:val="0067535F"/>
    <w:rsid w:val="00676EF1"/>
    <w:rsid w:val="00684241"/>
    <w:rsid w:val="006920BA"/>
    <w:rsid w:val="006966AC"/>
    <w:rsid w:val="006A364F"/>
    <w:rsid w:val="006B1D0B"/>
    <w:rsid w:val="006D5F6C"/>
    <w:rsid w:val="006D6303"/>
    <w:rsid w:val="006D713C"/>
    <w:rsid w:val="006D7922"/>
    <w:rsid w:val="006E2928"/>
    <w:rsid w:val="006E658C"/>
    <w:rsid w:val="006F20ED"/>
    <w:rsid w:val="006F2BB6"/>
    <w:rsid w:val="006F4B08"/>
    <w:rsid w:val="006F6649"/>
    <w:rsid w:val="00704F0D"/>
    <w:rsid w:val="007068AD"/>
    <w:rsid w:val="007079D0"/>
    <w:rsid w:val="007100BF"/>
    <w:rsid w:val="00720D68"/>
    <w:rsid w:val="0072331B"/>
    <w:rsid w:val="00727B94"/>
    <w:rsid w:val="007408AE"/>
    <w:rsid w:val="007457B9"/>
    <w:rsid w:val="00746A82"/>
    <w:rsid w:val="00761166"/>
    <w:rsid w:val="0076563C"/>
    <w:rsid w:val="00787B33"/>
    <w:rsid w:val="0079255D"/>
    <w:rsid w:val="00795A21"/>
    <w:rsid w:val="007B1062"/>
    <w:rsid w:val="007D2DED"/>
    <w:rsid w:val="007D4D7E"/>
    <w:rsid w:val="007E758F"/>
    <w:rsid w:val="007F18E8"/>
    <w:rsid w:val="007F4605"/>
    <w:rsid w:val="008115EC"/>
    <w:rsid w:val="008166D1"/>
    <w:rsid w:val="00820911"/>
    <w:rsid w:val="00827F69"/>
    <w:rsid w:val="00830D0D"/>
    <w:rsid w:val="00842C64"/>
    <w:rsid w:val="00853412"/>
    <w:rsid w:val="008573E6"/>
    <w:rsid w:val="00864159"/>
    <w:rsid w:val="00866C16"/>
    <w:rsid w:val="00890B4D"/>
    <w:rsid w:val="00893E9A"/>
    <w:rsid w:val="00894106"/>
    <w:rsid w:val="00897267"/>
    <w:rsid w:val="008A7523"/>
    <w:rsid w:val="008B333B"/>
    <w:rsid w:val="008E60A3"/>
    <w:rsid w:val="008F16D4"/>
    <w:rsid w:val="00906ED3"/>
    <w:rsid w:val="00907C25"/>
    <w:rsid w:val="00917536"/>
    <w:rsid w:val="00933FC8"/>
    <w:rsid w:val="009353DD"/>
    <w:rsid w:val="00944584"/>
    <w:rsid w:val="00944EBC"/>
    <w:rsid w:val="00956CAB"/>
    <w:rsid w:val="00961877"/>
    <w:rsid w:val="00963B17"/>
    <w:rsid w:val="00964A40"/>
    <w:rsid w:val="00967CAB"/>
    <w:rsid w:val="0098124E"/>
    <w:rsid w:val="00997574"/>
    <w:rsid w:val="009A4004"/>
    <w:rsid w:val="009B11DD"/>
    <w:rsid w:val="009B513D"/>
    <w:rsid w:val="009C0301"/>
    <w:rsid w:val="009C053F"/>
    <w:rsid w:val="009C50E2"/>
    <w:rsid w:val="009D29AF"/>
    <w:rsid w:val="009E25EA"/>
    <w:rsid w:val="009E54E3"/>
    <w:rsid w:val="00A10894"/>
    <w:rsid w:val="00A22421"/>
    <w:rsid w:val="00A24A4E"/>
    <w:rsid w:val="00A32520"/>
    <w:rsid w:val="00A47AAA"/>
    <w:rsid w:val="00A53413"/>
    <w:rsid w:val="00A66123"/>
    <w:rsid w:val="00A66158"/>
    <w:rsid w:val="00A70EF3"/>
    <w:rsid w:val="00A86065"/>
    <w:rsid w:val="00A903FB"/>
    <w:rsid w:val="00A92DEC"/>
    <w:rsid w:val="00A95BF5"/>
    <w:rsid w:val="00A97158"/>
    <w:rsid w:val="00AB0254"/>
    <w:rsid w:val="00AB6DE1"/>
    <w:rsid w:val="00AE0E1C"/>
    <w:rsid w:val="00AE5B86"/>
    <w:rsid w:val="00AF0931"/>
    <w:rsid w:val="00AF4AEA"/>
    <w:rsid w:val="00B033E6"/>
    <w:rsid w:val="00B07FDA"/>
    <w:rsid w:val="00B27B3B"/>
    <w:rsid w:val="00B3322F"/>
    <w:rsid w:val="00B36DA3"/>
    <w:rsid w:val="00B449DC"/>
    <w:rsid w:val="00B53ECF"/>
    <w:rsid w:val="00B62A56"/>
    <w:rsid w:val="00B67756"/>
    <w:rsid w:val="00B753BF"/>
    <w:rsid w:val="00B76704"/>
    <w:rsid w:val="00B819E5"/>
    <w:rsid w:val="00BA0782"/>
    <w:rsid w:val="00BA4FED"/>
    <w:rsid w:val="00BB04D9"/>
    <w:rsid w:val="00BB0A53"/>
    <w:rsid w:val="00BD1FFA"/>
    <w:rsid w:val="00BD559D"/>
    <w:rsid w:val="00BF022E"/>
    <w:rsid w:val="00BF72CF"/>
    <w:rsid w:val="00C304BE"/>
    <w:rsid w:val="00C34006"/>
    <w:rsid w:val="00C34CD5"/>
    <w:rsid w:val="00C35548"/>
    <w:rsid w:val="00C438F9"/>
    <w:rsid w:val="00C55684"/>
    <w:rsid w:val="00C63C40"/>
    <w:rsid w:val="00C73F0F"/>
    <w:rsid w:val="00C7771D"/>
    <w:rsid w:val="00C84FF6"/>
    <w:rsid w:val="00C9067A"/>
    <w:rsid w:val="00C915E7"/>
    <w:rsid w:val="00C95B86"/>
    <w:rsid w:val="00CA4CC4"/>
    <w:rsid w:val="00CA55D6"/>
    <w:rsid w:val="00CA6140"/>
    <w:rsid w:val="00CB1146"/>
    <w:rsid w:val="00CB173D"/>
    <w:rsid w:val="00CC7D1E"/>
    <w:rsid w:val="00CD1044"/>
    <w:rsid w:val="00CD3B6C"/>
    <w:rsid w:val="00CE468D"/>
    <w:rsid w:val="00CE489B"/>
    <w:rsid w:val="00CF03AC"/>
    <w:rsid w:val="00CF06A6"/>
    <w:rsid w:val="00CF648A"/>
    <w:rsid w:val="00D00960"/>
    <w:rsid w:val="00D01FC0"/>
    <w:rsid w:val="00D04BC7"/>
    <w:rsid w:val="00D22CD1"/>
    <w:rsid w:val="00D22CE4"/>
    <w:rsid w:val="00D3180B"/>
    <w:rsid w:val="00D52624"/>
    <w:rsid w:val="00D52F1D"/>
    <w:rsid w:val="00D65422"/>
    <w:rsid w:val="00D81FDF"/>
    <w:rsid w:val="00D8379E"/>
    <w:rsid w:val="00D84ED1"/>
    <w:rsid w:val="00D9220E"/>
    <w:rsid w:val="00D94CA8"/>
    <w:rsid w:val="00DA3E9C"/>
    <w:rsid w:val="00DE43AA"/>
    <w:rsid w:val="00DE6D8C"/>
    <w:rsid w:val="00DE7B11"/>
    <w:rsid w:val="00E00148"/>
    <w:rsid w:val="00E15C5E"/>
    <w:rsid w:val="00E16052"/>
    <w:rsid w:val="00E20F78"/>
    <w:rsid w:val="00E26161"/>
    <w:rsid w:val="00E33370"/>
    <w:rsid w:val="00E3478A"/>
    <w:rsid w:val="00E46B17"/>
    <w:rsid w:val="00E75748"/>
    <w:rsid w:val="00EA13E7"/>
    <w:rsid w:val="00EA50ED"/>
    <w:rsid w:val="00EA686B"/>
    <w:rsid w:val="00ED4F79"/>
    <w:rsid w:val="00EE1890"/>
    <w:rsid w:val="00EE4100"/>
    <w:rsid w:val="00EE6DF5"/>
    <w:rsid w:val="00EE7F5F"/>
    <w:rsid w:val="00F04E2B"/>
    <w:rsid w:val="00F219C0"/>
    <w:rsid w:val="00F21A7C"/>
    <w:rsid w:val="00F2743F"/>
    <w:rsid w:val="00F4413C"/>
    <w:rsid w:val="00F460C3"/>
    <w:rsid w:val="00F474EF"/>
    <w:rsid w:val="00F511C0"/>
    <w:rsid w:val="00F53290"/>
    <w:rsid w:val="00F56439"/>
    <w:rsid w:val="00F70381"/>
    <w:rsid w:val="00F77395"/>
    <w:rsid w:val="00F80951"/>
    <w:rsid w:val="00FB0239"/>
    <w:rsid w:val="00FB7B3B"/>
    <w:rsid w:val="00FC1D4E"/>
    <w:rsid w:val="00FD4252"/>
    <w:rsid w:val="00FD7B6E"/>
    <w:rsid w:val="00FE7159"/>
    <w:rsid w:val="00FF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15E7"/>
    <w:pPr>
      <w:tabs>
        <w:tab w:val="center" w:pos="4320"/>
        <w:tab w:val="right" w:pos="8640"/>
      </w:tabs>
    </w:pPr>
  </w:style>
  <w:style w:type="character" w:styleId="PageNumber">
    <w:name w:val="page number"/>
    <w:basedOn w:val="DefaultParagraphFont"/>
    <w:rsid w:val="00C915E7"/>
  </w:style>
  <w:style w:type="paragraph" w:styleId="BodyText">
    <w:name w:val="Body Text"/>
    <w:basedOn w:val="Normal"/>
    <w:link w:val="BodyTextChar"/>
    <w:rsid w:val="00D84ED1"/>
    <w:pPr>
      <w:spacing w:after="120"/>
    </w:pPr>
    <w:rPr>
      <w:rFonts w:ascii=".VnTime" w:hAnsi=".VnTime"/>
      <w:sz w:val="28"/>
      <w:szCs w:val="28"/>
      <w:lang w:val="x-none" w:eastAsia="x-none"/>
    </w:rPr>
  </w:style>
  <w:style w:type="character" w:customStyle="1" w:styleId="BodyTextChar">
    <w:name w:val="Body Text Char"/>
    <w:link w:val="BodyText"/>
    <w:rsid w:val="00D84ED1"/>
    <w:rPr>
      <w:rFonts w:ascii=".VnTime" w:hAnsi=".VnTime" w:cs="Arial"/>
      <w:sz w:val="28"/>
      <w:szCs w:val="28"/>
    </w:rPr>
  </w:style>
  <w:style w:type="character" w:styleId="Hyperlink">
    <w:name w:val="Hyperlink"/>
    <w:rsid w:val="00B819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15E7"/>
    <w:pPr>
      <w:tabs>
        <w:tab w:val="center" w:pos="4320"/>
        <w:tab w:val="right" w:pos="8640"/>
      </w:tabs>
    </w:pPr>
  </w:style>
  <w:style w:type="character" w:styleId="PageNumber">
    <w:name w:val="page number"/>
    <w:basedOn w:val="DefaultParagraphFont"/>
    <w:rsid w:val="00C915E7"/>
  </w:style>
  <w:style w:type="paragraph" w:styleId="BodyText">
    <w:name w:val="Body Text"/>
    <w:basedOn w:val="Normal"/>
    <w:link w:val="BodyTextChar"/>
    <w:rsid w:val="00D84ED1"/>
    <w:pPr>
      <w:spacing w:after="120"/>
    </w:pPr>
    <w:rPr>
      <w:rFonts w:ascii=".VnTime" w:hAnsi=".VnTime"/>
      <w:sz w:val="28"/>
      <w:szCs w:val="28"/>
      <w:lang w:val="x-none" w:eastAsia="x-none"/>
    </w:rPr>
  </w:style>
  <w:style w:type="character" w:customStyle="1" w:styleId="BodyTextChar">
    <w:name w:val="Body Text Char"/>
    <w:link w:val="BodyText"/>
    <w:rsid w:val="00D84ED1"/>
    <w:rPr>
      <w:rFonts w:ascii=".VnTime" w:hAnsi=".VnTime" w:cs="Arial"/>
      <w:sz w:val="28"/>
      <w:szCs w:val="28"/>
    </w:rPr>
  </w:style>
  <w:style w:type="character" w:styleId="Hyperlink">
    <w:name w:val="Hyperlink"/>
    <w:rsid w:val="00B81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onglutbaohatin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BAN CHỈ HUY PCTT</vt:lpstr>
    </vt:vector>
  </TitlesOfParts>
  <Company/>
  <LinksUpToDate>false</LinksUpToDate>
  <CharactersWithSpaces>12045</CharactersWithSpaces>
  <SharedDoc>false</SharedDoc>
  <HLinks>
    <vt:vector size="6" baseType="variant">
      <vt:variant>
        <vt:i4>7667778</vt:i4>
      </vt:variant>
      <vt:variant>
        <vt:i4>0</vt:i4>
      </vt:variant>
      <vt:variant>
        <vt:i4>0</vt:i4>
      </vt:variant>
      <vt:variant>
        <vt:i4>5</vt:i4>
      </vt:variant>
      <vt:variant>
        <vt:lpwstr>mailto:chonglutbaohatinh@gmail.com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HUY PCTT</dc:title>
  <dc:creator>thanhsen</dc:creator>
  <cp:lastModifiedBy>admin</cp:lastModifiedBy>
  <cp:revision>2</cp:revision>
  <cp:lastPrinted>2019-04-22T08:32:00Z</cp:lastPrinted>
  <dcterms:created xsi:type="dcterms:W3CDTF">2019-05-06T03:08:00Z</dcterms:created>
  <dcterms:modified xsi:type="dcterms:W3CDTF">2019-05-06T03:08:00Z</dcterms:modified>
</cp:coreProperties>
</file>