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4046"/>
        <w:gridCol w:w="5602"/>
      </w:tblGrid>
      <w:tr w:rsidR="00F96085" w:rsidRPr="00F96085" w:rsidTr="00FB37BD">
        <w:trPr>
          <w:trHeight w:val="2188"/>
        </w:trPr>
        <w:tc>
          <w:tcPr>
            <w:tcW w:w="4046" w:type="dxa"/>
          </w:tcPr>
          <w:p w:rsidR="00F96085" w:rsidRPr="004A2CDE" w:rsidRDefault="00F96085" w:rsidP="005F292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bookmarkStart w:id="0" w:name="_GoBack"/>
            <w:bookmarkEnd w:id="0"/>
            <w:r w:rsidRPr="004A2CDE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ỦY BAN NHÂN DÂN</w:t>
            </w:r>
          </w:p>
          <w:p w:rsidR="00F96085" w:rsidRPr="004A2CDE" w:rsidRDefault="00F96085" w:rsidP="005F292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4A2CDE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TỈNH HÀ TĨNH</w:t>
            </w:r>
          </w:p>
          <w:p w:rsidR="00F96085" w:rsidRPr="004A2CDE" w:rsidRDefault="004A2CDE" w:rsidP="005F292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24130</wp:posOffset>
                      </wp:positionV>
                      <wp:extent cx="57150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.3pt,1.9pt" to="123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"/>
                  </w:pict>
                </mc:Fallback>
              </mc:AlternateContent>
            </w:r>
          </w:p>
          <w:p w:rsidR="00F96085" w:rsidRPr="004A2CDE" w:rsidRDefault="00F96085" w:rsidP="005F2926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A2CDE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Số: </w:t>
            </w:r>
            <w:r w:rsidR="007B45CE">
              <w:rPr>
                <w:rFonts w:ascii="Times New Roman" w:hAnsi="Times New Roman"/>
                <w:sz w:val="28"/>
                <w:szCs w:val="28"/>
                <w:lang w:val="nl-NL"/>
              </w:rPr>
              <w:t>2807</w:t>
            </w:r>
            <w:r w:rsidRPr="004A2CDE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/UBND-NL</w:t>
            </w:r>
            <w:r w:rsidRPr="004A2CDE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>1</w:t>
            </w:r>
          </w:p>
          <w:p w:rsidR="00F96085" w:rsidRPr="004A2CDE" w:rsidRDefault="00F96085" w:rsidP="004A2CDE">
            <w:pPr>
              <w:spacing w:before="120"/>
              <w:ind w:left="74" w:right="-125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4A2CDE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V/v </w:t>
            </w:r>
            <w:r w:rsidR="00FB37BD" w:rsidRPr="004A2CDE">
              <w:rPr>
                <w:rFonts w:ascii="Times New Roman" w:hAnsi="Times New Roman"/>
                <w:sz w:val="24"/>
                <w:szCs w:val="24"/>
                <w:lang w:val="nl-NL"/>
              </w:rPr>
              <w:t>tổ chức các hoạt động hưởng ứng Tuần lễ Quốc gia</w:t>
            </w:r>
            <w:r w:rsidR="004A2CDE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Phòng chống thiên tai năm 2020</w:t>
            </w:r>
          </w:p>
        </w:tc>
        <w:tc>
          <w:tcPr>
            <w:tcW w:w="5602" w:type="dxa"/>
          </w:tcPr>
          <w:p w:rsidR="00F96085" w:rsidRPr="004A2CDE" w:rsidRDefault="00F96085" w:rsidP="005F2926">
            <w:pPr>
              <w:ind w:left="-108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4A2CDE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CỘNG HÒA XÃ HỘI CHỦ NGHĨA VIỆT NAM</w:t>
            </w:r>
          </w:p>
          <w:p w:rsidR="00F96085" w:rsidRPr="00F96085" w:rsidRDefault="00F96085" w:rsidP="005F292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608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Độc lập </w:t>
            </w:r>
            <w:r w:rsidR="004A2CDE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F9608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Tự do </w:t>
            </w:r>
            <w:r w:rsidR="004A2CDE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F9608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Hạnh phúc</w:t>
            </w:r>
          </w:p>
          <w:p w:rsidR="00F96085" w:rsidRPr="00F96085" w:rsidRDefault="004A2CDE" w:rsidP="005F292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38735</wp:posOffset>
                      </wp:positionV>
                      <wp:extent cx="2129155" cy="635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2915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8pt,3.05pt" to="218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"/>
                  </w:pict>
                </mc:Fallback>
              </mc:AlternateContent>
            </w:r>
          </w:p>
          <w:p w:rsidR="00F96085" w:rsidRPr="00F96085" w:rsidRDefault="00F96085" w:rsidP="007B45CE">
            <w:pPr>
              <w:ind w:right="16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</w:t>
            </w:r>
            <w:r w:rsidRPr="00F9608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Hà Tĩnh, ngày </w:t>
            </w:r>
            <w:r w:rsidR="007B45CE">
              <w:rPr>
                <w:rFonts w:ascii="Times New Roman" w:hAnsi="Times New Roman"/>
                <w:i/>
                <w:iCs/>
                <w:sz w:val="28"/>
                <w:szCs w:val="28"/>
              </w:rPr>
              <w:t>06</w:t>
            </w:r>
            <w:r w:rsidRPr="00F9608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tháng </w:t>
            </w:r>
            <w:r w:rsidR="007B45CE">
              <w:rPr>
                <w:rFonts w:ascii="Times New Roman" w:hAnsi="Times New Roman"/>
                <w:i/>
                <w:iCs/>
                <w:sz w:val="28"/>
                <w:szCs w:val="28"/>
              </w:rPr>
              <w:t>5</w:t>
            </w:r>
            <w:r w:rsidRPr="00F9608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năm 20</w:t>
            </w:r>
            <w:r w:rsidR="00FB37BD">
              <w:rPr>
                <w:rFonts w:ascii="Times New Roman" w:hAnsi="Times New Roman"/>
                <w:i/>
                <w:iCs/>
                <w:sz w:val="28"/>
                <w:szCs w:val="28"/>
              </w:rPr>
              <w:t>20</w:t>
            </w:r>
          </w:p>
        </w:tc>
      </w:tr>
    </w:tbl>
    <w:p w:rsidR="00FB37BD" w:rsidRPr="00FB37BD" w:rsidRDefault="00FB37BD" w:rsidP="00FB37BD">
      <w:pPr>
        <w:jc w:val="both"/>
        <w:rPr>
          <w:rFonts w:ascii="Times New Roman" w:hAnsi="Times New Roman"/>
          <w:sz w:val="22"/>
        </w:rPr>
      </w:pPr>
    </w:p>
    <w:tbl>
      <w:tblPr>
        <w:tblW w:w="9140" w:type="dxa"/>
        <w:tblLook w:val="01E0" w:firstRow="1" w:lastRow="1" w:firstColumn="1" w:lastColumn="1" w:noHBand="0" w:noVBand="0"/>
      </w:tblPr>
      <w:tblGrid>
        <w:gridCol w:w="2660"/>
        <w:gridCol w:w="6480"/>
      </w:tblGrid>
      <w:tr w:rsidR="00FB37BD" w:rsidRPr="00FB37BD" w:rsidTr="004A2CDE">
        <w:tc>
          <w:tcPr>
            <w:tcW w:w="2660" w:type="dxa"/>
            <w:shd w:val="clear" w:color="auto" w:fill="auto"/>
          </w:tcPr>
          <w:p w:rsidR="00FB37BD" w:rsidRPr="00FB37BD" w:rsidRDefault="00FB37BD" w:rsidP="00755F78">
            <w:pPr>
              <w:spacing w:line="252" w:lineRule="auto"/>
              <w:jc w:val="right"/>
              <w:rPr>
                <w:rFonts w:ascii="Times New Roman" w:hAnsi="Times New Roman"/>
              </w:rPr>
            </w:pPr>
            <w:r w:rsidRPr="00FB37BD">
              <w:rPr>
                <w:rFonts w:ascii="Times New Roman" w:hAnsi="Times New Roman"/>
              </w:rPr>
              <w:t>Kính gửi:</w:t>
            </w:r>
          </w:p>
        </w:tc>
        <w:tc>
          <w:tcPr>
            <w:tcW w:w="6480" w:type="dxa"/>
            <w:shd w:val="clear" w:color="auto" w:fill="auto"/>
          </w:tcPr>
          <w:p w:rsidR="00FB37BD" w:rsidRPr="00FB37BD" w:rsidRDefault="00FB37BD" w:rsidP="00755F78">
            <w:pPr>
              <w:spacing w:line="252" w:lineRule="auto"/>
              <w:rPr>
                <w:rFonts w:ascii="Times New Roman" w:hAnsi="Times New Roman"/>
              </w:rPr>
            </w:pPr>
          </w:p>
          <w:p w:rsidR="00FB37BD" w:rsidRPr="00FB37BD" w:rsidRDefault="00FB37BD" w:rsidP="00755F78">
            <w:pPr>
              <w:widowControl w:val="0"/>
              <w:spacing w:line="252" w:lineRule="auto"/>
              <w:rPr>
                <w:rFonts w:ascii="Times New Roman" w:hAnsi="Times New Roman"/>
                <w:szCs w:val="28"/>
              </w:rPr>
            </w:pPr>
            <w:r w:rsidRPr="00FB37BD">
              <w:rPr>
                <w:rFonts w:ascii="Times New Roman" w:hAnsi="Times New Roman"/>
                <w:szCs w:val="28"/>
              </w:rPr>
              <w:t>- Các sở, ban, ngành, đoàn thể cấp tỉnh;</w:t>
            </w:r>
          </w:p>
          <w:p w:rsidR="00FB37BD" w:rsidRPr="00FB37BD" w:rsidRDefault="00FB37BD" w:rsidP="004A2CDE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FB37BD">
              <w:rPr>
                <w:rFonts w:ascii="Times New Roman" w:hAnsi="Times New Roman"/>
                <w:szCs w:val="28"/>
              </w:rPr>
              <w:t xml:space="preserve">- </w:t>
            </w:r>
            <w:r w:rsidR="004A2CDE">
              <w:rPr>
                <w:rFonts w:ascii="Times New Roman" w:hAnsi="Times New Roman"/>
                <w:szCs w:val="28"/>
              </w:rPr>
              <w:t>Ủy ban nhân dân</w:t>
            </w:r>
            <w:r w:rsidRPr="00FB37BD">
              <w:rPr>
                <w:rFonts w:ascii="Times New Roman" w:hAnsi="Times New Roman"/>
                <w:szCs w:val="28"/>
              </w:rPr>
              <w:t xml:space="preserve"> các huyện, thành phố, thị xã.</w:t>
            </w:r>
          </w:p>
        </w:tc>
      </w:tr>
    </w:tbl>
    <w:p w:rsidR="00F96085" w:rsidRPr="00763BA1" w:rsidRDefault="00F96085" w:rsidP="00763BA1">
      <w:pPr>
        <w:spacing w:after="45" w:line="264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</w:p>
    <w:p w:rsidR="00BF5BB9" w:rsidRDefault="00BF5BB9" w:rsidP="004A2CDE">
      <w:pPr>
        <w:spacing w:before="120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Ngày 13/02/2019, Thủ Tướng Chính phủ đã ban hành Quyết định số 173/QĐ-TTg lấy tuần lễ từ ngày 15-22/5 hàng năm là Tuần lễ Quốc gia phòng, chống thiên tai (Tuần lễ Quốc gia).</w:t>
      </w:r>
    </w:p>
    <w:p w:rsidR="0024206A" w:rsidRPr="00763BA1" w:rsidRDefault="00FB37BD" w:rsidP="004A2CDE">
      <w:pPr>
        <w:spacing w:before="120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763BA1">
        <w:rPr>
          <w:rFonts w:ascii="Times New Roman" w:hAnsi="Times New Roman"/>
          <w:sz w:val="28"/>
          <w:szCs w:val="28"/>
          <w:lang w:val="nl-NL"/>
        </w:rPr>
        <w:t>Thực hiện Văn bản số 37/TWPCTT ngày 23/4/2020</w:t>
      </w:r>
      <w:r w:rsidR="0024206A" w:rsidRPr="00763BA1">
        <w:rPr>
          <w:rFonts w:ascii="Times New Roman" w:hAnsi="Times New Roman"/>
          <w:sz w:val="28"/>
          <w:szCs w:val="28"/>
          <w:lang w:val="nl-NL"/>
        </w:rPr>
        <w:t xml:space="preserve"> của Ban Chỉ đạo trung ương về tổ chức các hoạt động hưởng ứng tuần lễ Quốc gia Phòng</w:t>
      </w:r>
      <w:r w:rsidR="004A2CDE">
        <w:rPr>
          <w:rFonts w:ascii="Times New Roman" w:hAnsi="Times New Roman"/>
          <w:sz w:val="28"/>
          <w:szCs w:val="28"/>
          <w:lang w:val="nl-NL"/>
        </w:rPr>
        <w:t>,</w:t>
      </w:r>
      <w:r w:rsidR="0024206A" w:rsidRPr="00763BA1">
        <w:rPr>
          <w:rFonts w:ascii="Times New Roman" w:hAnsi="Times New Roman"/>
          <w:sz w:val="28"/>
          <w:szCs w:val="28"/>
          <w:lang w:val="nl-NL"/>
        </w:rPr>
        <w:t xml:space="preserve"> chống thiên tai năm 2020</w:t>
      </w:r>
      <w:r w:rsidR="004A2CDE">
        <w:rPr>
          <w:rFonts w:ascii="Times New Roman" w:hAnsi="Times New Roman"/>
          <w:sz w:val="28"/>
          <w:szCs w:val="28"/>
          <w:lang w:val="nl-NL"/>
        </w:rPr>
        <w:t>; đề xuất của Sở Nông nghiệp và Phát triển nông thôn tại Văn bản số 814/SNN-TL ngày 29/4/2020;</w:t>
      </w:r>
      <w:r w:rsidR="00BF5BB9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4A2CDE">
        <w:rPr>
          <w:rFonts w:ascii="Times New Roman" w:hAnsi="Times New Roman"/>
          <w:sz w:val="28"/>
          <w:szCs w:val="28"/>
          <w:lang w:val="nl-NL"/>
        </w:rPr>
        <w:t>Ủy ban nhân dân</w:t>
      </w:r>
      <w:r w:rsidR="00E27118">
        <w:rPr>
          <w:rFonts w:ascii="Times New Roman" w:hAnsi="Times New Roman"/>
          <w:sz w:val="28"/>
          <w:szCs w:val="28"/>
          <w:lang w:val="nl-NL"/>
        </w:rPr>
        <w:t xml:space="preserve"> tỉnh </w:t>
      </w:r>
      <w:r w:rsidR="00E27118" w:rsidRPr="00DF0910">
        <w:rPr>
          <w:rFonts w:ascii="Times New Roman" w:hAnsi="Times New Roman"/>
          <w:sz w:val="28"/>
          <w:szCs w:val="28"/>
          <w:lang w:val="nl-NL"/>
        </w:rPr>
        <w:t>đề nghị</w:t>
      </w:r>
      <w:r w:rsidR="00E27118">
        <w:rPr>
          <w:rFonts w:ascii="Times New Roman" w:hAnsi="Times New Roman"/>
          <w:sz w:val="28"/>
          <w:szCs w:val="28"/>
          <w:lang w:val="nl-NL"/>
        </w:rPr>
        <w:t xml:space="preserve"> các </w:t>
      </w:r>
      <w:r w:rsidR="004A2CDE">
        <w:rPr>
          <w:rFonts w:ascii="Times New Roman" w:hAnsi="Times New Roman"/>
          <w:sz w:val="28"/>
          <w:szCs w:val="28"/>
          <w:lang w:val="nl-NL"/>
        </w:rPr>
        <w:t>s</w:t>
      </w:r>
      <w:r w:rsidR="00E27118">
        <w:rPr>
          <w:rFonts w:ascii="Times New Roman" w:hAnsi="Times New Roman"/>
          <w:sz w:val="28"/>
          <w:szCs w:val="28"/>
          <w:lang w:val="nl-NL"/>
        </w:rPr>
        <w:t xml:space="preserve">ở, ngành, </w:t>
      </w:r>
      <w:r w:rsidR="004A2CDE">
        <w:rPr>
          <w:rFonts w:ascii="Times New Roman" w:hAnsi="Times New Roman"/>
          <w:sz w:val="28"/>
          <w:szCs w:val="28"/>
          <w:lang w:val="nl-NL"/>
        </w:rPr>
        <w:t>Ủy ban nhân dân</w:t>
      </w:r>
      <w:r w:rsidR="00E27118">
        <w:rPr>
          <w:rFonts w:ascii="Times New Roman" w:hAnsi="Times New Roman"/>
          <w:sz w:val="28"/>
          <w:szCs w:val="28"/>
          <w:lang w:val="nl-NL"/>
        </w:rPr>
        <w:t xml:space="preserve"> các huyện, thành phố, thị xã chỉ đạo triển khai các hoạt động </w:t>
      </w:r>
      <w:r w:rsidR="004A2CDE">
        <w:rPr>
          <w:rFonts w:ascii="Times New Roman" w:hAnsi="Times New Roman"/>
          <w:sz w:val="28"/>
          <w:szCs w:val="28"/>
          <w:lang w:val="nl-NL"/>
        </w:rPr>
        <w:t>h</w:t>
      </w:r>
      <w:r w:rsidR="00E27118">
        <w:rPr>
          <w:rFonts w:ascii="Times New Roman" w:hAnsi="Times New Roman"/>
          <w:sz w:val="28"/>
          <w:szCs w:val="28"/>
          <w:lang w:val="nl-NL"/>
        </w:rPr>
        <w:t xml:space="preserve">ưởng ứng Tuần lễ Quốc gia đảm bảo thiết thực, tiết kiệm, hiệu quả và thực hiện nghiêm các chỉ đạo của Thủ tướng Chính phủ </w:t>
      </w:r>
      <w:r w:rsidR="004A2CDE">
        <w:rPr>
          <w:rFonts w:ascii="Times New Roman" w:hAnsi="Times New Roman"/>
          <w:sz w:val="28"/>
          <w:szCs w:val="28"/>
          <w:lang w:val="nl-NL"/>
        </w:rPr>
        <w:t>về</w:t>
      </w:r>
      <w:r w:rsidR="00E27118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4A2CDE">
        <w:rPr>
          <w:rFonts w:ascii="Times New Roman" w:hAnsi="Times New Roman"/>
          <w:sz w:val="28"/>
          <w:szCs w:val="28"/>
          <w:lang w:val="nl-NL"/>
        </w:rPr>
        <w:t>p</w:t>
      </w:r>
      <w:r w:rsidR="00E27118">
        <w:rPr>
          <w:rFonts w:ascii="Times New Roman" w:hAnsi="Times New Roman"/>
          <w:sz w:val="28"/>
          <w:szCs w:val="28"/>
          <w:lang w:val="nl-NL"/>
        </w:rPr>
        <w:t>hòng</w:t>
      </w:r>
      <w:r w:rsidR="004A2CDE">
        <w:rPr>
          <w:rFonts w:ascii="Times New Roman" w:hAnsi="Times New Roman"/>
          <w:sz w:val="28"/>
          <w:szCs w:val="28"/>
          <w:lang w:val="nl-NL"/>
        </w:rPr>
        <w:t>,</w:t>
      </w:r>
      <w:r w:rsidR="00E27118">
        <w:rPr>
          <w:rFonts w:ascii="Times New Roman" w:hAnsi="Times New Roman"/>
          <w:sz w:val="28"/>
          <w:szCs w:val="28"/>
          <w:lang w:val="nl-NL"/>
        </w:rPr>
        <w:t xml:space="preserve"> chống dịch C</w:t>
      </w:r>
      <w:r w:rsidR="004A2CDE">
        <w:rPr>
          <w:rFonts w:ascii="Times New Roman" w:hAnsi="Times New Roman"/>
          <w:sz w:val="28"/>
          <w:szCs w:val="28"/>
          <w:lang w:val="nl-NL"/>
        </w:rPr>
        <w:t>ovid</w:t>
      </w:r>
      <w:r w:rsidR="00E27118">
        <w:rPr>
          <w:rFonts w:ascii="Times New Roman" w:hAnsi="Times New Roman"/>
          <w:sz w:val="28"/>
          <w:szCs w:val="28"/>
          <w:lang w:val="nl-NL"/>
        </w:rPr>
        <w:t>-19</w:t>
      </w:r>
      <w:r w:rsidR="004A2CDE">
        <w:rPr>
          <w:rFonts w:ascii="Times New Roman" w:hAnsi="Times New Roman"/>
          <w:sz w:val="28"/>
          <w:szCs w:val="28"/>
          <w:lang w:val="nl-NL"/>
        </w:rPr>
        <w:t>,</w:t>
      </w:r>
      <w:r w:rsidR="00E27118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09663D" w:rsidRPr="00763BA1">
        <w:rPr>
          <w:rFonts w:ascii="Times New Roman" w:hAnsi="Times New Roman"/>
          <w:sz w:val="28"/>
          <w:szCs w:val="28"/>
          <w:lang w:val="nl-NL"/>
        </w:rPr>
        <w:t xml:space="preserve">với </w:t>
      </w:r>
      <w:r w:rsidR="00E27118">
        <w:rPr>
          <w:rFonts w:ascii="Times New Roman" w:hAnsi="Times New Roman"/>
          <w:sz w:val="28"/>
          <w:szCs w:val="28"/>
          <w:lang w:val="nl-NL"/>
        </w:rPr>
        <w:t xml:space="preserve">các </w:t>
      </w:r>
      <w:r w:rsidR="0009663D" w:rsidRPr="00763BA1">
        <w:rPr>
          <w:rFonts w:ascii="Times New Roman" w:hAnsi="Times New Roman"/>
          <w:sz w:val="28"/>
          <w:szCs w:val="28"/>
          <w:lang w:val="nl-NL"/>
        </w:rPr>
        <w:t>nội dung cụ thể</w:t>
      </w:r>
      <w:r w:rsidR="00763BA1" w:rsidRPr="00763BA1">
        <w:rPr>
          <w:rFonts w:ascii="Times New Roman" w:hAnsi="Times New Roman"/>
          <w:sz w:val="28"/>
          <w:szCs w:val="28"/>
          <w:lang w:val="nl-NL"/>
        </w:rPr>
        <w:t xml:space="preserve"> như</w:t>
      </w:r>
      <w:r w:rsidR="0009663D" w:rsidRPr="00763BA1">
        <w:rPr>
          <w:rFonts w:ascii="Times New Roman" w:hAnsi="Times New Roman"/>
          <w:sz w:val="28"/>
          <w:szCs w:val="28"/>
          <w:lang w:val="nl-NL"/>
        </w:rPr>
        <w:t xml:space="preserve"> sau:</w:t>
      </w:r>
    </w:p>
    <w:p w:rsidR="0009663D" w:rsidRPr="00763BA1" w:rsidRDefault="00EB0F3C" w:rsidP="004A2CDE">
      <w:pPr>
        <w:spacing w:before="120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1. </w:t>
      </w:r>
      <w:r w:rsidR="0009663D" w:rsidRPr="00763BA1">
        <w:rPr>
          <w:rFonts w:ascii="Times New Roman" w:hAnsi="Times New Roman"/>
          <w:sz w:val="28"/>
          <w:szCs w:val="28"/>
          <w:lang w:val="nl-NL"/>
        </w:rPr>
        <w:t>Chủ đề Tuần lễ Quốc gia năm 2020</w:t>
      </w:r>
      <w:r w:rsidR="00BF5BB9">
        <w:rPr>
          <w:rFonts w:ascii="Times New Roman" w:hAnsi="Times New Roman"/>
          <w:sz w:val="28"/>
          <w:szCs w:val="28"/>
          <w:lang w:val="nl-NL"/>
        </w:rPr>
        <w:t xml:space="preserve"> là “</w:t>
      </w:r>
      <w:r w:rsidR="0009663D" w:rsidRPr="00763BA1">
        <w:rPr>
          <w:rFonts w:ascii="Times New Roman" w:hAnsi="Times New Roman"/>
          <w:sz w:val="28"/>
          <w:szCs w:val="28"/>
          <w:lang w:val="nl-NL"/>
        </w:rPr>
        <w:t>Phòng</w:t>
      </w:r>
      <w:r w:rsidR="004A2CDE">
        <w:rPr>
          <w:rFonts w:ascii="Times New Roman" w:hAnsi="Times New Roman"/>
          <w:sz w:val="28"/>
          <w:szCs w:val="28"/>
          <w:lang w:val="nl-NL"/>
        </w:rPr>
        <w:t>,</w:t>
      </w:r>
      <w:r w:rsidR="0009663D" w:rsidRPr="00763BA1">
        <w:rPr>
          <w:rFonts w:ascii="Times New Roman" w:hAnsi="Times New Roman"/>
          <w:sz w:val="28"/>
          <w:szCs w:val="28"/>
          <w:lang w:val="nl-NL"/>
        </w:rPr>
        <w:t xml:space="preserve"> chống thiên tai chủ động, hiệu quả từ lực lượng xung kích cơ sở” nhằm tiếp nối kết quả Tu</w:t>
      </w:r>
      <w:r w:rsidR="00763BA1" w:rsidRPr="00763BA1">
        <w:rPr>
          <w:rFonts w:ascii="Times New Roman" w:hAnsi="Times New Roman"/>
          <w:sz w:val="28"/>
          <w:szCs w:val="28"/>
          <w:lang w:val="nl-NL"/>
        </w:rPr>
        <w:t>ần lễ Quốc gia năm 2019.</w:t>
      </w:r>
    </w:p>
    <w:p w:rsidR="00763BA1" w:rsidRPr="00763BA1" w:rsidRDefault="00EB0F3C" w:rsidP="004A2CDE">
      <w:pPr>
        <w:spacing w:before="120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2. </w:t>
      </w:r>
      <w:r w:rsidR="00763BA1" w:rsidRPr="00763BA1">
        <w:rPr>
          <w:rFonts w:ascii="Times New Roman" w:hAnsi="Times New Roman"/>
          <w:sz w:val="28"/>
          <w:szCs w:val="28"/>
          <w:lang w:val="nl-NL"/>
        </w:rPr>
        <w:t xml:space="preserve">Mục tiêu: </w:t>
      </w:r>
      <w:r w:rsidR="00763BA1">
        <w:rPr>
          <w:rFonts w:ascii="Times New Roman" w:hAnsi="Times New Roman"/>
          <w:sz w:val="28"/>
          <w:szCs w:val="28"/>
          <w:lang w:val="nl-NL"/>
        </w:rPr>
        <w:t>N</w:t>
      </w:r>
      <w:r w:rsidR="00763BA1" w:rsidRPr="00763BA1">
        <w:rPr>
          <w:rFonts w:ascii="Times New Roman" w:hAnsi="Times New Roman"/>
          <w:sz w:val="28"/>
          <w:szCs w:val="28"/>
          <w:lang w:val="nl-NL"/>
        </w:rPr>
        <w:t xml:space="preserve">âng cao tinh thần trách nhiệm của các </w:t>
      </w:r>
      <w:r w:rsidR="004A2CDE">
        <w:rPr>
          <w:rFonts w:ascii="Times New Roman" w:hAnsi="Times New Roman"/>
          <w:sz w:val="28"/>
          <w:szCs w:val="28"/>
          <w:lang w:val="nl-NL"/>
        </w:rPr>
        <w:t>s</w:t>
      </w:r>
      <w:r w:rsidR="00763BA1" w:rsidRPr="00763BA1">
        <w:rPr>
          <w:rFonts w:ascii="Times New Roman" w:hAnsi="Times New Roman"/>
          <w:sz w:val="28"/>
          <w:szCs w:val="28"/>
          <w:lang w:val="nl-NL"/>
        </w:rPr>
        <w:t>ở, ngành, địa phương và người dân để sẵn sàng ứng phó với mùa mưa bão năm 2020.</w:t>
      </w:r>
    </w:p>
    <w:p w:rsidR="00763BA1" w:rsidRPr="00763BA1" w:rsidRDefault="00EB0F3C" w:rsidP="004A2CDE">
      <w:pPr>
        <w:spacing w:before="120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3. </w:t>
      </w:r>
      <w:r w:rsidR="00763BA1" w:rsidRPr="00763BA1">
        <w:rPr>
          <w:rFonts w:ascii="Times New Roman" w:hAnsi="Times New Roman"/>
          <w:sz w:val="28"/>
          <w:szCs w:val="28"/>
          <w:lang w:val="nl-NL"/>
        </w:rPr>
        <w:t xml:space="preserve">Thời gian thực hiện: </w:t>
      </w:r>
      <w:r w:rsidR="004A2CDE">
        <w:rPr>
          <w:rFonts w:ascii="Times New Roman" w:hAnsi="Times New Roman"/>
          <w:sz w:val="28"/>
          <w:szCs w:val="28"/>
          <w:lang w:val="nl-NL"/>
        </w:rPr>
        <w:t>T</w:t>
      </w:r>
      <w:r w:rsidR="00763BA1" w:rsidRPr="00763BA1">
        <w:rPr>
          <w:rFonts w:ascii="Times New Roman" w:hAnsi="Times New Roman"/>
          <w:sz w:val="28"/>
          <w:szCs w:val="28"/>
          <w:lang w:val="nl-NL"/>
        </w:rPr>
        <w:t>ừ</w:t>
      </w:r>
      <w:r w:rsidR="004A2CDE">
        <w:rPr>
          <w:rFonts w:ascii="Times New Roman" w:hAnsi="Times New Roman"/>
          <w:sz w:val="28"/>
          <w:szCs w:val="28"/>
          <w:lang w:val="nl-NL"/>
        </w:rPr>
        <w:t xml:space="preserve"> ngày</w:t>
      </w:r>
      <w:r w:rsidR="00763BA1" w:rsidRPr="00763BA1">
        <w:rPr>
          <w:rFonts w:ascii="Times New Roman" w:hAnsi="Times New Roman"/>
          <w:sz w:val="28"/>
          <w:szCs w:val="28"/>
          <w:lang w:val="nl-NL"/>
        </w:rPr>
        <w:t xml:space="preserve"> 15-22/5/2020.</w:t>
      </w:r>
    </w:p>
    <w:p w:rsidR="00763BA1" w:rsidRPr="00763BA1" w:rsidRDefault="00EB0F3C" w:rsidP="004A2CDE">
      <w:pPr>
        <w:tabs>
          <w:tab w:val="left" w:pos="3368"/>
        </w:tabs>
        <w:spacing w:before="120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4. </w:t>
      </w:r>
      <w:r w:rsidR="00763BA1" w:rsidRPr="00763BA1">
        <w:rPr>
          <w:rFonts w:ascii="Times New Roman" w:hAnsi="Times New Roman"/>
          <w:sz w:val="28"/>
          <w:szCs w:val="28"/>
          <w:lang w:val="nl-NL"/>
        </w:rPr>
        <w:t>Nội dung thực hiện:</w:t>
      </w:r>
      <w:r w:rsidR="00755F78">
        <w:rPr>
          <w:rFonts w:ascii="Times New Roman" w:hAnsi="Times New Roman"/>
          <w:sz w:val="28"/>
          <w:szCs w:val="28"/>
          <w:lang w:val="nl-NL"/>
        </w:rPr>
        <w:tab/>
      </w:r>
    </w:p>
    <w:p w:rsidR="00763BA1" w:rsidRPr="00763BA1" w:rsidRDefault="00BF5BB9" w:rsidP="004A2CDE">
      <w:pPr>
        <w:spacing w:before="120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763BA1" w:rsidRPr="00763BA1">
        <w:rPr>
          <w:rFonts w:ascii="Times New Roman" w:hAnsi="Times New Roman"/>
          <w:sz w:val="28"/>
          <w:szCs w:val="28"/>
          <w:lang w:val="nl-NL"/>
        </w:rPr>
        <w:t>Tổ chức treo pano, băng rôn với các khẩu hiệu tuyên truyền hưởng ứng Tuần lễ Quốc gia PCTT</w:t>
      </w:r>
      <w:r w:rsidR="00F73DCA">
        <w:rPr>
          <w:rFonts w:ascii="Times New Roman" w:hAnsi="Times New Roman"/>
          <w:sz w:val="28"/>
          <w:szCs w:val="28"/>
          <w:lang w:val="nl-NL"/>
        </w:rPr>
        <w:t>, ngày truyền thống PCTT (22/5/2020</w:t>
      </w:r>
      <w:r w:rsidR="004A2CDE">
        <w:rPr>
          <w:rFonts w:ascii="Times New Roman" w:hAnsi="Times New Roman"/>
          <w:sz w:val="28"/>
          <w:szCs w:val="28"/>
          <w:lang w:val="nl-NL"/>
        </w:rPr>
        <w:t>)</w:t>
      </w:r>
      <w:r w:rsidR="00763BA1" w:rsidRPr="00763BA1">
        <w:rPr>
          <w:rFonts w:ascii="Times New Roman" w:hAnsi="Times New Roman"/>
          <w:sz w:val="28"/>
          <w:szCs w:val="28"/>
          <w:lang w:val="nl-NL"/>
        </w:rPr>
        <w:t xml:space="preserve"> tại trụ sở cơ quan PCTT và TKCN các cấp.</w:t>
      </w:r>
    </w:p>
    <w:p w:rsidR="00763BA1" w:rsidRDefault="00763BA1" w:rsidP="004A2CDE">
      <w:pPr>
        <w:spacing w:before="120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763BA1">
        <w:rPr>
          <w:rFonts w:ascii="Times New Roman" w:hAnsi="Times New Roman"/>
          <w:sz w:val="28"/>
          <w:szCs w:val="28"/>
          <w:lang w:val="nl-NL"/>
        </w:rPr>
        <w:t>- Tổ chức thông tin, truyền thông thông qua</w:t>
      </w:r>
      <w:r w:rsidR="00AC352A">
        <w:rPr>
          <w:rFonts w:ascii="Times New Roman" w:hAnsi="Times New Roman"/>
          <w:sz w:val="28"/>
          <w:szCs w:val="28"/>
          <w:lang w:val="nl-NL"/>
        </w:rPr>
        <w:t xml:space="preserve"> đài truyền hình, truyền thanh,</w:t>
      </w:r>
      <w:r w:rsidRPr="00763BA1">
        <w:rPr>
          <w:rFonts w:ascii="Times New Roman" w:hAnsi="Times New Roman"/>
          <w:sz w:val="28"/>
          <w:szCs w:val="28"/>
          <w:lang w:val="nl-NL"/>
        </w:rPr>
        <w:t xml:space="preserve"> các cơ qu</w:t>
      </w:r>
      <w:r w:rsidR="00BF5BB9">
        <w:rPr>
          <w:rFonts w:ascii="Times New Roman" w:hAnsi="Times New Roman"/>
          <w:sz w:val="28"/>
          <w:szCs w:val="28"/>
          <w:lang w:val="nl-NL"/>
        </w:rPr>
        <w:t>an thông tấn, báo chí cơ quan Thường trú Trung ương đóng trên địa bàn tỉnh</w:t>
      </w:r>
      <w:r w:rsidRPr="00763BA1">
        <w:rPr>
          <w:rFonts w:ascii="Times New Roman" w:hAnsi="Times New Roman"/>
          <w:sz w:val="28"/>
          <w:szCs w:val="28"/>
          <w:lang w:val="nl-NL"/>
        </w:rPr>
        <w:t xml:space="preserve"> và địa phương,</w:t>
      </w:r>
      <w:r w:rsidR="00AC352A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763BA1">
        <w:rPr>
          <w:rFonts w:ascii="Times New Roman" w:hAnsi="Times New Roman"/>
          <w:sz w:val="28"/>
          <w:szCs w:val="28"/>
          <w:lang w:val="nl-NL"/>
        </w:rPr>
        <w:t>mạng xã hội</w:t>
      </w:r>
      <w:r w:rsidR="004A2CDE">
        <w:rPr>
          <w:rFonts w:ascii="Times New Roman" w:hAnsi="Times New Roman"/>
          <w:sz w:val="28"/>
          <w:szCs w:val="28"/>
          <w:lang w:val="nl-NL"/>
        </w:rPr>
        <w:t>,</w:t>
      </w:r>
      <w:r w:rsidR="00AC352A">
        <w:rPr>
          <w:rFonts w:ascii="Times New Roman" w:hAnsi="Times New Roman"/>
          <w:sz w:val="28"/>
          <w:szCs w:val="28"/>
          <w:lang w:val="nl-NL"/>
        </w:rPr>
        <w:t xml:space="preserve"> về: Tuần lễ Quốc gia 2020, Thư của </w:t>
      </w:r>
      <w:r w:rsidR="004A2CDE">
        <w:rPr>
          <w:rFonts w:ascii="Times New Roman" w:hAnsi="Times New Roman"/>
          <w:sz w:val="28"/>
          <w:szCs w:val="28"/>
          <w:lang w:val="nl-NL"/>
        </w:rPr>
        <w:br/>
      </w:r>
      <w:r w:rsidR="00AC352A">
        <w:rPr>
          <w:rFonts w:ascii="Times New Roman" w:hAnsi="Times New Roman"/>
          <w:sz w:val="28"/>
          <w:szCs w:val="28"/>
          <w:lang w:val="nl-NL"/>
        </w:rPr>
        <w:t>Chủ tịch nước, lực lượng xung kích Phòng</w:t>
      </w:r>
      <w:r w:rsidR="004A2CDE">
        <w:rPr>
          <w:rFonts w:ascii="Times New Roman" w:hAnsi="Times New Roman"/>
          <w:sz w:val="28"/>
          <w:szCs w:val="28"/>
          <w:lang w:val="nl-NL"/>
        </w:rPr>
        <w:t>,</w:t>
      </w:r>
      <w:r w:rsidR="00AC352A">
        <w:rPr>
          <w:rFonts w:ascii="Times New Roman" w:hAnsi="Times New Roman"/>
          <w:sz w:val="28"/>
          <w:szCs w:val="28"/>
          <w:lang w:val="nl-NL"/>
        </w:rPr>
        <w:t xml:space="preserve"> chống thiên tai cấp xã... và công tác PCTT tại địa phương, đơn vị</w:t>
      </w:r>
      <w:r w:rsidRPr="00763BA1">
        <w:rPr>
          <w:rFonts w:ascii="Times New Roman" w:hAnsi="Times New Roman"/>
          <w:sz w:val="28"/>
          <w:szCs w:val="28"/>
          <w:lang w:val="nl-NL"/>
        </w:rPr>
        <w:t>.</w:t>
      </w:r>
    </w:p>
    <w:p w:rsidR="00763BA1" w:rsidRDefault="00763BA1" w:rsidP="004A2CDE">
      <w:pPr>
        <w:spacing w:before="120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- Xây dựng và kiện toàn </w:t>
      </w:r>
      <w:r w:rsidR="004A2CDE">
        <w:rPr>
          <w:rFonts w:ascii="Times New Roman" w:hAnsi="Times New Roman"/>
          <w:sz w:val="28"/>
          <w:szCs w:val="28"/>
          <w:lang w:val="nl-NL"/>
        </w:rPr>
        <w:t>Đ</w:t>
      </w:r>
      <w:r>
        <w:rPr>
          <w:rFonts w:ascii="Times New Roman" w:hAnsi="Times New Roman"/>
          <w:sz w:val="28"/>
          <w:szCs w:val="28"/>
          <w:lang w:val="nl-NL"/>
        </w:rPr>
        <w:t>ội xung kích P</w:t>
      </w:r>
      <w:r w:rsidR="00BF5BB9">
        <w:rPr>
          <w:rFonts w:ascii="Times New Roman" w:hAnsi="Times New Roman"/>
          <w:sz w:val="28"/>
          <w:szCs w:val="28"/>
          <w:lang w:val="nl-NL"/>
        </w:rPr>
        <w:t>hòng</w:t>
      </w:r>
      <w:r w:rsidR="004A2CDE">
        <w:rPr>
          <w:rFonts w:ascii="Times New Roman" w:hAnsi="Times New Roman"/>
          <w:sz w:val="28"/>
          <w:szCs w:val="28"/>
          <w:lang w:val="nl-NL"/>
        </w:rPr>
        <w:t>,</w:t>
      </w:r>
      <w:r w:rsidR="00BF5BB9">
        <w:rPr>
          <w:rFonts w:ascii="Times New Roman" w:hAnsi="Times New Roman"/>
          <w:sz w:val="28"/>
          <w:szCs w:val="28"/>
          <w:lang w:val="nl-NL"/>
        </w:rPr>
        <w:t xml:space="preserve"> chống thiên tai</w:t>
      </w:r>
      <w:r>
        <w:rPr>
          <w:rFonts w:ascii="Times New Roman" w:hAnsi="Times New Roman"/>
          <w:sz w:val="28"/>
          <w:szCs w:val="28"/>
          <w:lang w:val="nl-NL"/>
        </w:rPr>
        <w:t xml:space="preserve"> cấp xã.</w:t>
      </w:r>
    </w:p>
    <w:p w:rsidR="00763BA1" w:rsidRDefault="00763BA1" w:rsidP="004A2CDE">
      <w:pPr>
        <w:spacing w:before="120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- Rà soát các kế hoạch, phương án</w:t>
      </w:r>
      <w:r w:rsidR="00B76443">
        <w:rPr>
          <w:rFonts w:ascii="Times New Roman" w:hAnsi="Times New Roman"/>
          <w:sz w:val="28"/>
          <w:szCs w:val="28"/>
          <w:lang w:val="nl-NL"/>
        </w:rPr>
        <w:t xml:space="preserve"> ứng phó với thiên tai</w:t>
      </w:r>
      <w:r w:rsidR="00AC352A">
        <w:rPr>
          <w:rFonts w:ascii="Times New Roman" w:hAnsi="Times New Roman"/>
          <w:sz w:val="28"/>
          <w:szCs w:val="28"/>
          <w:lang w:val="nl-NL"/>
        </w:rPr>
        <w:t>, đặc biệt công tác ứng phó với thiên tai năm 2020</w:t>
      </w:r>
      <w:r w:rsidR="00B76443">
        <w:rPr>
          <w:rFonts w:ascii="Times New Roman" w:hAnsi="Times New Roman"/>
          <w:sz w:val="28"/>
          <w:szCs w:val="28"/>
          <w:lang w:val="nl-NL"/>
        </w:rPr>
        <w:t>.</w:t>
      </w:r>
    </w:p>
    <w:p w:rsidR="00B76443" w:rsidRPr="00AC352A" w:rsidRDefault="00B76443" w:rsidP="004A2CDE">
      <w:pPr>
        <w:spacing w:before="120"/>
        <w:ind w:firstLine="720"/>
        <w:jc w:val="both"/>
        <w:rPr>
          <w:rFonts w:ascii="Times New Roman" w:hAnsi="Times New Roman"/>
          <w:i/>
          <w:sz w:val="28"/>
          <w:szCs w:val="28"/>
          <w:lang w:val="nl-NL"/>
        </w:rPr>
      </w:pPr>
      <w:r w:rsidRPr="00AC352A">
        <w:rPr>
          <w:rFonts w:ascii="Times New Roman" w:hAnsi="Times New Roman"/>
          <w:i/>
          <w:sz w:val="28"/>
          <w:szCs w:val="28"/>
          <w:lang w:val="nl-NL"/>
        </w:rPr>
        <w:lastRenderedPageBreak/>
        <w:t>(</w:t>
      </w:r>
      <w:r w:rsidR="00AC352A">
        <w:rPr>
          <w:rFonts w:ascii="Times New Roman" w:hAnsi="Times New Roman"/>
          <w:i/>
          <w:sz w:val="28"/>
          <w:szCs w:val="28"/>
          <w:lang w:val="nl-NL"/>
        </w:rPr>
        <w:t>Tài liệu phục vụ công tác thông tin truyền t</w:t>
      </w:r>
      <w:r w:rsidR="00755F78">
        <w:rPr>
          <w:rFonts w:ascii="Times New Roman" w:hAnsi="Times New Roman"/>
          <w:i/>
          <w:sz w:val="28"/>
          <w:szCs w:val="28"/>
          <w:lang w:val="nl-NL"/>
        </w:rPr>
        <w:t>hông trong Tuần lễ Quốc gia Phòng</w:t>
      </w:r>
      <w:r w:rsidR="004A2CDE">
        <w:rPr>
          <w:rFonts w:ascii="Times New Roman" w:hAnsi="Times New Roman"/>
          <w:i/>
          <w:sz w:val="28"/>
          <w:szCs w:val="28"/>
          <w:lang w:val="nl-NL"/>
        </w:rPr>
        <w:t>,</w:t>
      </w:r>
      <w:r w:rsidR="00755F78">
        <w:rPr>
          <w:rFonts w:ascii="Times New Roman" w:hAnsi="Times New Roman"/>
          <w:i/>
          <w:sz w:val="28"/>
          <w:szCs w:val="28"/>
          <w:lang w:val="nl-NL"/>
        </w:rPr>
        <w:t xml:space="preserve"> chống thiên tai</w:t>
      </w:r>
      <w:r w:rsidR="00AC352A">
        <w:rPr>
          <w:rFonts w:ascii="Times New Roman" w:hAnsi="Times New Roman"/>
          <w:i/>
          <w:sz w:val="28"/>
          <w:szCs w:val="28"/>
          <w:lang w:val="nl-NL"/>
        </w:rPr>
        <w:t xml:space="preserve"> năm 2020</w:t>
      </w:r>
      <w:r w:rsidR="00233DC5">
        <w:rPr>
          <w:rFonts w:ascii="Times New Roman" w:hAnsi="Times New Roman"/>
          <w:i/>
          <w:sz w:val="28"/>
          <w:szCs w:val="28"/>
          <w:lang w:val="nl-NL"/>
        </w:rPr>
        <w:t xml:space="preserve"> bao gồm các thiết kế mẫu pano, băng rôn, clip, phóng sự tuyên truyền, audio truyền thanh</w:t>
      </w:r>
      <w:r w:rsidR="00755F78">
        <w:rPr>
          <w:rFonts w:ascii="Times New Roman" w:hAnsi="Times New Roman"/>
          <w:i/>
          <w:sz w:val="28"/>
          <w:szCs w:val="28"/>
          <w:lang w:val="nl-NL"/>
        </w:rPr>
        <w:t xml:space="preserve"> truy cập tại địa chỉ: </w:t>
      </w:r>
      <w:r w:rsidR="00AC352A">
        <w:rPr>
          <w:rFonts w:ascii="Times New Roman" w:hAnsi="Times New Roman"/>
          <w:i/>
          <w:sz w:val="28"/>
          <w:szCs w:val="28"/>
          <w:lang w:val="nl-NL"/>
        </w:rPr>
        <w:t>http://phongchongthientai.mard.gov.vn/pages/tai-lieu-truyen-thong-trong-tuan-le-quoc-gia</w:t>
      </w:r>
      <w:r w:rsidR="00755F78">
        <w:rPr>
          <w:rFonts w:ascii="Times New Roman" w:hAnsi="Times New Roman"/>
          <w:i/>
          <w:sz w:val="28"/>
          <w:szCs w:val="28"/>
          <w:lang w:val="nl-NL"/>
        </w:rPr>
        <w:t>-phong-chong-thien-tai-nam-2020.aspx)</w:t>
      </w:r>
      <w:r w:rsidR="004A2CDE">
        <w:rPr>
          <w:rFonts w:ascii="Times New Roman" w:hAnsi="Times New Roman"/>
          <w:i/>
          <w:sz w:val="28"/>
          <w:szCs w:val="28"/>
          <w:lang w:val="nl-NL"/>
        </w:rPr>
        <w:t>.</w:t>
      </w:r>
    </w:p>
    <w:p w:rsidR="00B76443" w:rsidRDefault="00B76443" w:rsidP="004A2CDE">
      <w:pPr>
        <w:spacing w:before="120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5. Kinh phí: Các cơ quan, đơn vị chủ động cân </w:t>
      </w:r>
      <w:r w:rsidR="00BF5BB9">
        <w:rPr>
          <w:rFonts w:ascii="Times New Roman" w:hAnsi="Times New Roman"/>
          <w:sz w:val="28"/>
          <w:szCs w:val="28"/>
          <w:lang w:val="nl-NL"/>
        </w:rPr>
        <w:t>đối, bố trí các nguồn: Ngân sách</w:t>
      </w:r>
      <w:r>
        <w:rPr>
          <w:rFonts w:ascii="Times New Roman" w:hAnsi="Times New Roman"/>
          <w:sz w:val="28"/>
          <w:szCs w:val="28"/>
          <w:lang w:val="nl-NL"/>
        </w:rPr>
        <w:t xml:space="preserve"> nhà nước và các nguồn kinh phí hợp pháp khác hoặc huy động từ nguồn vốn xã hội hóa.</w:t>
      </w:r>
    </w:p>
    <w:p w:rsidR="00DF0910" w:rsidRDefault="00DF0910" w:rsidP="004A2CDE">
      <w:pPr>
        <w:spacing w:before="120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27118">
        <w:rPr>
          <w:rFonts w:ascii="Times New Roman" w:hAnsi="Times New Roman"/>
          <w:sz w:val="28"/>
          <w:szCs w:val="28"/>
          <w:lang w:val="nl-NL"/>
        </w:rPr>
        <w:t>6. B</w:t>
      </w:r>
      <w:r w:rsidR="00F96085" w:rsidRPr="00F96085">
        <w:rPr>
          <w:rFonts w:ascii="Times New Roman" w:hAnsi="Times New Roman"/>
          <w:sz w:val="28"/>
          <w:szCs w:val="28"/>
          <w:lang w:val="nl-NL"/>
        </w:rPr>
        <w:t>áo cáo</w:t>
      </w:r>
      <w:r w:rsidR="00B76443">
        <w:rPr>
          <w:rFonts w:ascii="Times New Roman" w:hAnsi="Times New Roman"/>
          <w:sz w:val="28"/>
          <w:szCs w:val="28"/>
          <w:lang w:val="nl-NL"/>
        </w:rPr>
        <w:t xml:space="preserve"> kết quả triển khai hưởng ứng Tuần lễ Quốc gia về PCTT</w:t>
      </w:r>
      <w:r>
        <w:rPr>
          <w:rFonts w:ascii="Times New Roman" w:hAnsi="Times New Roman"/>
          <w:sz w:val="28"/>
          <w:szCs w:val="28"/>
          <w:lang w:val="nl-NL"/>
        </w:rPr>
        <w:t xml:space="preserve"> gửi về Sở Nông nghiệp và Phát triển nông thôn (qua Văn phòng Thường trực Ban Chỉ huy PCTT và TKCN tỉnh)</w:t>
      </w:r>
      <w:r w:rsidRPr="00F96085">
        <w:rPr>
          <w:rFonts w:ascii="Times New Roman" w:hAnsi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lang w:val="nl-NL"/>
        </w:rPr>
        <w:t xml:space="preserve">số 307, đường Trần Phú, TP Hà Tĩnh trước ngày 06/6/2020, bản điện tử gửi qua email: </w:t>
      </w:r>
      <w:r w:rsidRPr="00F96085">
        <w:rPr>
          <w:rFonts w:ascii="Times New Roman" w:hAnsi="Times New Roman"/>
          <w:sz w:val="28"/>
          <w:szCs w:val="28"/>
          <w:lang w:val="nl-NL"/>
        </w:rPr>
        <w:t>chonglutbaohatinh@gmail.com</w:t>
      </w:r>
      <w:r>
        <w:rPr>
          <w:rFonts w:ascii="Times New Roman" w:hAnsi="Times New Roman"/>
          <w:sz w:val="28"/>
          <w:szCs w:val="28"/>
          <w:lang w:val="nl-NL"/>
        </w:rPr>
        <w:t xml:space="preserve">. </w:t>
      </w:r>
    </w:p>
    <w:p w:rsidR="00B95F9B" w:rsidRPr="009B2A99" w:rsidRDefault="00E27118" w:rsidP="004A2CDE">
      <w:pPr>
        <w:spacing w:before="120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7</w:t>
      </w:r>
      <w:r w:rsidR="00DF0910">
        <w:rPr>
          <w:rFonts w:ascii="Times New Roman" w:hAnsi="Times New Roman"/>
          <w:sz w:val="28"/>
          <w:szCs w:val="28"/>
          <w:lang w:val="nl-NL"/>
        </w:rPr>
        <w:t xml:space="preserve">. </w:t>
      </w:r>
      <w:r w:rsidR="00F96085" w:rsidRPr="00F96085">
        <w:rPr>
          <w:rFonts w:ascii="Times New Roman" w:hAnsi="Times New Roman"/>
          <w:sz w:val="28"/>
          <w:szCs w:val="28"/>
          <w:lang w:val="nl-NL"/>
        </w:rPr>
        <w:t>Giao Sở Nông nghiệp và Phát triển nông thôn (Cơ qu</w:t>
      </w:r>
      <w:r w:rsidR="00B95F9B">
        <w:rPr>
          <w:rFonts w:ascii="Times New Roman" w:hAnsi="Times New Roman"/>
          <w:sz w:val="28"/>
          <w:szCs w:val="28"/>
          <w:lang w:val="nl-NL"/>
        </w:rPr>
        <w:t>an T</w:t>
      </w:r>
      <w:r w:rsidR="00F96085" w:rsidRPr="00F96085">
        <w:rPr>
          <w:rFonts w:ascii="Times New Roman" w:hAnsi="Times New Roman"/>
          <w:sz w:val="28"/>
          <w:szCs w:val="28"/>
          <w:lang w:val="nl-NL"/>
        </w:rPr>
        <w:t xml:space="preserve">hường trực </w:t>
      </w:r>
      <w:r w:rsidR="00B95F9B">
        <w:rPr>
          <w:rFonts w:ascii="Times New Roman" w:hAnsi="Times New Roman"/>
          <w:sz w:val="28"/>
          <w:szCs w:val="28"/>
          <w:lang w:val="nl-NL"/>
        </w:rPr>
        <w:t xml:space="preserve">Ban Chỉ huy PCTT và TKCN </w:t>
      </w:r>
      <w:r w:rsidR="00F96085" w:rsidRPr="00F96085">
        <w:rPr>
          <w:rFonts w:ascii="Times New Roman" w:hAnsi="Times New Roman"/>
          <w:sz w:val="28"/>
          <w:szCs w:val="28"/>
          <w:lang w:val="nl-NL"/>
        </w:rPr>
        <w:t>tỉnh)</w:t>
      </w:r>
      <w:r w:rsidR="009B2A99">
        <w:rPr>
          <w:rFonts w:ascii="Times New Roman" w:hAnsi="Times New Roman"/>
          <w:sz w:val="28"/>
          <w:szCs w:val="28"/>
          <w:lang w:val="nl-NL"/>
        </w:rPr>
        <w:t xml:space="preserve"> đôn đốc,</w:t>
      </w:r>
      <w:r w:rsidR="00F96085" w:rsidRPr="00F96085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9B2A99">
        <w:rPr>
          <w:rFonts w:ascii="Times New Roman" w:hAnsi="Times New Roman"/>
          <w:sz w:val="28"/>
          <w:szCs w:val="28"/>
          <w:lang w:val="nl-NL"/>
        </w:rPr>
        <w:t xml:space="preserve">tổng hợp </w:t>
      </w:r>
      <w:r w:rsidR="00B95F9B">
        <w:rPr>
          <w:rFonts w:ascii="Times New Roman" w:hAnsi="Times New Roman"/>
          <w:sz w:val="28"/>
          <w:szCs w:val="28"/>
          <w:lang w:val="nl-NL"/>
        </w:rPr>
        <w:t>báo cáo</w:t>
      </w:r>
      <w:r w:rsidR="009B2A99">
        <w:rPr>
          <w:rFonts w:ascii="Times New Roman" w:hAnsi="Times New Roman"/>
          <w:sz w:val="28"/>
          <w:szCs w:val="28"/>
          <w:lang w:val="nl-NL"/>
        </w:rPr>
        <w:t xml:space="preserve"> Ban Chỉ đạo Trung ương về Phòng chống thiên tai và </w:t>
      </w:r>
      <w:r w:rsidR="009B2A99" w:rsidRPr="009B2A99">
        <w:rPr>
          <w:rFonts w:ascii="Times New Roman" w:hAnsi="Times New Roman"/>
          <w:lang w:val="nl-NL"/>
        </w:rPr>
        <w:t>Ủy ban nhân dân tỉnh</w:t>
      </w:r>
      <w:r w:rsidR="009B2A99">
        <w:rPr>
          <w:rFonts w:ascii="Times New Roman" w:hAnsi="Times New Roman"/>
          <w:lang w:val="nl-NL"/>
        </w:rPr>
        <w:t xml:space="preserve"> trước ngày 15/6/2020.</w:t>
      </w:r>
      <w:r w:rsidR="004A2CDE">
        <w:rPr>
          <w:rFonts w:ascii="Times New Roman" w:hAnsi="Times New Roman"/>
          <w:lang w:val="nl-NL"/>
        </w:rPr>
        <w:t>/.</w:t>
      </w:r>
    </w:p>
    <w:p w:rsidR="009B2A99" w:rsidRPr="004A2CDE" w:rsidRDefault="009B2A99" w:rsidP="009B2A99">
      <w:pPr>
        <w:widowControl w:val="0"/>
        <w:spacing w:before="40" w:after="40" w:line="340" w:lineRule="exact"/>
        <w:jc w:val="both"/>
        <w:rPr>
          <w:rFonts w:ascii="Times New Roman" w:hAnsi="Times New Roman"/>
          <w:b/>
          <w:noProof/>
          <w:sz w:val="26"/>
          <w:szCs w:val="26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927"/>
      </w:tblGrid>
      <w:tr w:rsidR="009B2A99" w:rsidRPr="009B2A99" w:rsidTr="00EB08E3">
        <w:tc>
          <w:tcPr>
            <w:tcW w:w="4361" w:type="dxa"/>
          </w:tcPr>
          <w:p w:rsidR="009B2A99" w:rsidRPr="004A2CDE" w:rsidRDefault="009B2A99" w:rsidP="00EB08E3">
            <w:pPr>
              <w:widowControl w:val="0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  <w:r w:rsidRPr="004A2CDE"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  <w:t>Nơi nhận:</w:t>
            </w:r>
          </w:p>
          <w:p w:rsidR="009B2A99" w:rsidRPr="004A2CDE" w:rsidRDefault="009B2A99" w:rsidP="009B2A99">
            <w:pPr>
              <w:widowControl w:val="0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4A2CDE">
              <w:rPr>
                <w:rFonts w:ascii="Times New Roman" w:hAnsi="Times New Roman"/>
                <w:sz w:val="22"/>
                <w:szCs w:val="22"/>
                <w:lang w:val="nl-NL"/>
              </w:rPr>
              <w:t>-Như trên;</w:t>
            </w:r>
          </w:p>
          <w:p w:rsidR="009B2A99" w:rsidRPr="004A2CDE" w:rsidRDefault="009B2A99" w:rsidP="00EB08E3">
            <w:pPr>
              <w:widowControl w:val="0"/>
              <w:rPr>
                <w:rFonts w:ascii="Times New Roman" w:hAnsi="Times New Roman"/>
                <w:b/>
                <w:i/>
                <w:sz w:val="2"/>
                <w:lang w:val="nl-NL"/>
              </w:rPr>
            </w:pPr>
          </w:p>
          <w:p w:rsidR="009B2A99" w:rsidRPr="004A2CDE" w:rsidRDefault="009B2A99" w:rsidP="00EB08E3">
            <w:pPr>
              <w:widowControl w:val="0"/>
              <w:ind w:right="-108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4A2CDE">
              <w:rPr>
                <w:rFonts w:ascii="Times New Roman" w:hAnsi="Times New Roman"/>
                <w:sz w:val="22"/>
                <w:szCs w:val="22"/>
                <w:lang w:val="nl-NL"/>
              </w:rPr>
              <w:t>- Ban Chỉ đạo TW về PCTT;</w:t>
            </w:r>
          </w:p>
          <w:p w:rsidR="009B2A99" w:rsidRPr="004A2CDE" w:rsidRDefault="009B2A99" w:rsidP="00EB08E3">
            <w:pPr>
              <w:widowControl w:val="0"/>
              <w:ind w:right="-108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4A2CDE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- Chủ tịch, các Phó CT UBND tỉnh;    </w:t>
            </w:r>
          </w:p>
          <w:p w:rsidR="009B2A99" w:rsidRPr="004A2CDE" w:rsidRDefault="009B2A99" w:rsidP="00EB08E3">
            <w:pPr>
              <w:widowControl w:val="0"/>
              <w:ind w:right="-108"/>
              <w:rPr>
                <w:rFonts w:ascii="Times New Roman" w:hAnsi="Times New Roman"/>
                <w:lang w:val="nl-NL"/>
              </w:rPr>
            </w:pPr>
            <w:r w:rsidRPr="004A2CDE">
              <w:rPr>
                <w:rFonts w:ascii="Times New Roman" w:hAnsi="Times New Roman"/>
                <w:sz w:val="22"/>
                <w:szCs w:val="22"/>
                <w:lang w:val="nl-NL"/>
              </w:rPr>
              <w:t>- Văn phòng TT BCH PCTT và TKCN tỉnh;</w:t>
            </w:r>
          </w:p>
          <w:p w:rsidR="009B2A99" w:rsidRPr="004A2CDE" w:rsidRDefault="009B2A99" w:rsidP="00EB08E3">
            <w:pPr>
              <w:widowControl w:val="0"/>
              <w:ind w:right="-108"/>
              <w:rPr>
                <w:rFonts w:ascii="Times New Roman" w:hAnsi="Times New Roman"/>
                <w:lang w:val="nl-NL"/>
              </w:rPr>
            </w:pPr>
            <w:r w:rsidRPr="004A2CDE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- Chánh, Phó </w:t>
            </w:r>
            <w:r w:rsidR="004A2CDE">
              <w:rPr>
                <w:rFonts w:ascii="Times New Roman" w:hAnsi="Times New Roman"/>
                <w:sz w:val="22"/>
                <w:szCs w:val="22"/>
                <w:lang w:val="nl-NL"/>
              </w:rPr>
              <w:t>VP Nguyễn Duy Nghị</w:t>
            </w:r>
            <w:r w:rsidRPr="004A2CDE">
              <w:rPr>
                <w:rFonts w:ascii="Times New Roman" w:hAnsi="Times New Roman"/>
                <w:sz w:val="22"/>
                <w:szCs w:val="22"/>
                <w:lang w:val="nl-NL"/>
              </w:rPr>
              <w:t>;</w:t>
            </w:r>
          </w:p>
          <w:p w:rsidR="009B2A99" w:rsidRPr="009B2A99" w:rsidRDefault="009B2A99" w:rsidP="00EB08E3">
            <w:pPr>
              <w:widowControl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9B2A99">
              <w:rPr>
                <w:rFonts w:ascii="Times New Roman" w:hAnsi="Times New Roman"/>
                <w:sz w:val="22"/>
                <w:szCs w:val="22"/>
              </w:rPr>
              <w:t>- Trung tâm TT-CB-TH tỉnh;</w:t>
            </w:r>
          </w:p>
          <w:p w:rsidR="009B2A99" w:rsidRPr="009B2A99" w:rsidRDefault="009B2A99" w:rsidP="00EB08E3">
            <w:pPr>
              <w:widowControl w:val="0"/>
              <w:ind w:right="-108"/>
              <w:rPr>
                <w:rFonts w:ascii="Times New Roman" w:hAnsi="Times New Roman"/>
              </w:rPr>
            </w:pPr>
            <w:r w:rsidRPr="009B2A99">
              <w:rPr>
                <w:rFonts w:ascii="Times New Roman" w:hAnsi="Times New Roman"/>
                <w:sz w:val="22"/>
                <w:szCs w:val="22"/>
              </w:rPr>
              <w:t>- Lưu: VT.</w:t>
            </w:r>
          </w:p>
          <w:p w:rsidR="009B2A99" w:rsidRPr="009B2A99" w:rsidRDefault="009B2A99" w:rsidP="00EB08E3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27" w:type="dxa"/>
          </w:tcPr>
          <w:p w:rsidR="009B2A99" w:rsidRPr="009B2A99" w:rsidRDefault="009B2A99" w:rsidP="00EB08E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2A99">
              <w:rPr>
                <w:rFonts w:ascii="Times New Roman" w:hAnsi="Times New Roman"/>
                <w:b/>
                <w:sz w:val="26"/>
                <w:szCs w:val="26"/>
              </w:rPr>
              <w:t>TM. ỦY BAN NHÂN DÂN</w:t>
            </w:r>
          </w:p>
          <w:p w:rsidR="009B2A99" w:rsidRPr="009B2A99" w:rsidRDefault="009B2A99" w:rsidP="00EB08E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2A99">
              <w:rPr>
                <w:rFonts w:ascii="Times New Roman" w:hAnsi="Times New Roman"/>
                <w:b/>
                <w:sz w:val="26"/>
                <w:szCs w:val="26"/>
              </w:rPr>
              <w:t>KT. CHỦ TỊCH</w:t>
            </w:r>
          </w:p>
          <w:p w:rsidR="009B2A99" w:rsidRPr="009B2A99" w:rsidRDefault="009B2A99" w:rsidP="00EB08E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2A99">
              <w:rPr>
                <w:rFonts w:ascii="Times New Roman" w:hAnsi="Times New Roman"/>
                <w:b/>
                <w:sz w:val="26"/>
                <w:szCs w:val="26"/>
              </w:rPr>
              <w:t>PHÓ CHỦ TỊCH</w:t>
            </w:r>
          </w:p>
          <w:p w:rsidR="009B2A99" w:rsidRPr="009B2A99" w:rsidRDefault="009B2A99" w:rsidP="00EB08E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B2A99" w:rsidRPr="009B2A99" w:rsidRDefault="009B2A99" w:rsidP="00EB08E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B2A99" w:rsidRDefault="009B2A99" w:rsidP="00EB08E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A2CDE" w:rsidRDefault="004A2CDE" w:rsidP="00EB08E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A2CDE" w:rsidRDefault="004A2CDE" w:rsidP="00EB08E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A2CDE" w:rsidRDefault="004A2CDE" w:rsidP="00EB08E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B2A99" w:rsidRPr="009B2A99" w:rsidRDefault="009B2A99" w:rsidP="009B2A99">
            <w:pPr>
              <w:widowContro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B2A99" w:rsidRPr="009B2A99" w:rsidRDefault="009B2A99" w:rsidP="00EB08E3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9B2A99">
              <w:rPr>
                <w:rFonts w:ascii="Times New Roman" w:hAnsi="Times New Roman"/>
                <w:b/>
                <w:sz w:val="26"/>
                <w:szCs w:val="26"/>
              </w:rPr>
              <w:t>Đặng Ngọc Sơn</w:t>
            </w:r>
          </w:p>
        </w:tc>
      </w:tr>
    </w:tbl>
    <w:p w:rsidR="00F96085" w:rsidRPr="00F96085" w:rsidRDefault="00F96085" w:rsidP="00F96085">
      <w:pPr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</w:p>
    <w:p w:rsidR="00B1749B" w:rsidRPr="00F96085" w:rsidRDefault="00B1749B" w:rsidP="00A809BF">
      <w:pPr>
        <w:spacing w:before="60" w:line="245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</w:p>
    <w:p w:rsidR="007C2255" w:rsidRPr="00F96085" w:rsidRDefault="007C2255" w:rsidP="00A809BF">
      <w:pPr>
        <w:spacing w:before="60" w:line="245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</w:p>
    <w:p w:rsidR="006539A9" w:rsidRPr="00F96085" w:rsidRDefault="006539A9" w:rsidP="001D2ED4">
      <w:pPr>
        <w:spacing w:before="60" w:after="60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</w:p>
    <w:p w:rsidR="00773E40" w:rsidRPr="00F96085" w:rsidRDefault="00773E40" w:rsidP="00340959">
      <w:pPr>
        <w:spacing w:before="60" w:after="60"/>
        <w:jc w:val="both"/>
        <w:rPr>
          <w:rFonts w:ascii="Times New Roman" w:hAnsi="Times New Roman"/>
          <w:b/>
          <w:bCs/>
          <w:iCs/>
          <w:sz w:val="28"/>
          <w:szCs w:val="28"/>
          <w:lang w:val="nl-NL"/>
        </w:rPr>
      </w:pPr>
      <w:r w:rsidRPr="00F96085">
        <w:rPr>
          <w:rFonts w:ascii="Times New Roman" w:hAnsi="Times New Roman"/>
          <w:b/>
          <w:bCs/>
          <w:iCs/>
          <w:sz w:val="28"/>
          <w:szCs w:val="28"/>
          <w:lang w:val="nl-NL"/>
        </w:rPr>
        <w:tab/>
      </w:r>
      <w:r w:rsidRPr="00F96085">
        <w:rPr>
          <w:rFonts w:ascii="Times New Roman" w:hAnsi="Times New Roman"/>
          <w:b/>
          <w:bCs/>
          <w:iCs/>
          <w:sz w:val="28"/>
          <w:szCs w:val="28"/>
          <w:lang w:val="nl-NL"/>
        </w:rPr>
        <w:tab/>
      </w:r>
      <w:r w:rsidRPr="00F96085">
        <w:rPr>
          <w:rFonts w:ascii="Times New Roman" w:hAnsi="Times New Roman"/>
          <w:b/>
          <w:bCs/>
          <w:iCs/>
          <w:sz w:val="28"/>
          <w:szCs w:val="28"/>
          <w:lang w:val="nl-NL"/>
        </w:rPr>
        <w:tab/>
      </w:r>
      <w:r w:rsidRPr="00F96085">
        <w:rPr>
          <w:rFonts w:ascii="Times New Roman" w:hAnsi="Times New Roman"/>
          <w:b/>
          <w:bCs/>
          <w:iCs/>
          <w:sz w:val="28"/>
          <w:szCs w:val="28"/>
          <w:lang w:val="nl-NL"/>
        </w:rPr>
        <w:tab/>
      </w:r>
      <w:r w:rsidRPr="00F96085">
        <w:rPr>
          <w:rFonts w:ascii="Times New Roman" w:hAnsi="Times New Roman"/>
          <w:b/>
          <w:bCs/>
          <w:iCs/>
          <w:sz w:val="28"/>
          <w:szCs w:val="28"/>
          <w:lang w:val="nl-NL"/>
        </w:rPr>
        <w:tab/>
        <w:t xml:space="preserve"> </w:t>
      </w:r>
    </w:p>
    <w:sectPr w:rsidR="00773E40" w:rsidRPr="00F96085" w:rsidSect="00067FE1">
      <w:footerReference w:type="even" r:id="rId8"/>
      <w:footerReference w:type="default" r:id="rId9"/>
      <w:pgSz w:w="11907" w:h="16840" w:code="9"/>
      <w:pgMar w:top="1134" w:right="1134" w:bottom="1134" w:left="1701" w:header="737" w:footer="442" w:gutter="0"/>
      <w:cols w:space="720"/>
      <w:docGrid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30" w:rsidRDefault="00786C30">
      <w:r>
        <w:separator/>
      </w:r>
    </w:p>
  </w:endnote>
  <w:endnote w:type="continuationSeparator" w:id="0">
    <w:p w:rsidR="00786C30" w:rsidRDefault="0078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79" w:rsidRDefault="00961279" w:rsidP="008A61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1279" w:rsidRDefault="0096127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79" w:rsidRPr="00630F9B" w:rsidRDefault="00961279">
    <w:pPr>
      <w:pStyle w:val="Footer"/>
      <w:ind w:right="360"/>
      <w:rPr>
        <w:rFonts w:ascii="Times New Roman" w:hAnsi="Times New Roman"/>
        <w:lang w:val="nl-NL"/>
      </w:rPr>
    </w:pPr>
    <w:r w:rsidRPr="00630F9B">
      <w:rPr>
        <w:rFonts w:ascii="Times New Roman" w:hAnsi="Times New Roman"/>
        <w:lang w:val="nl-N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30" w:rsidRDefault="00786C30">
      <w:r>
        <w:separator/>
      </w:r>
    </w:p>
  </w:footnote>
  <w:footnote w:type="continuationSeparator" w:id="0">
    <w:p w:rsidR="00786C30" w:rsidRDefault="00786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696F"/>
    <w:multiLevelType w:val="hybridMultilevel"/>
    <w:tmpl w:val="E822E784"/>
    <w:lvl w:ilvl="0" w:tplc="664856C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1D26AE"/>
    <w:multiLevelType w:val="hybridMultilevel"/>
    <w:tmpl w:val="2C7ACC60"/>
    <w:lvl w:ilvl="0" w:tplc="E6F0029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C318A"/>
    <w:multiLevelType w:val="hybridMultilevel"/>
    <w:tmpl w:val="3BE082B2"/>
    <w:lvl w:ilvl="0" w:tplc="1E9484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5706F2"/>
    <w:multiLevelType w:val="hybridMultilevel"/>
    <w:tmpl w:val="12AEDCE0"/>
    <w:lvl w:ilvl="0" w:tplc="CACEF3F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1565406"/>
    <w:multiLevelType w:val="hybridMultilevel"/>
    <w:tmpl w:val="1C683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62108F"/>
    <w:multiLevelType w:val="hybridMultilevel"/>
    <w:tmpl w:val="9B6CE9DE"/>
    <w:lvl w:ilvl="0" w:tplc="910E6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413378"/>
    <w:multiLevelType w:val="hybridMultilevel"/>
    <w:tmpl w:val="BDBA0E1A"/>
    <w:lvl w:ilvl="0" w:tplc="1E588AF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81545"/>
    <w:multiLevelType w:val="hybridMultilevel"/>
    <w:tmpl w:val="DD20B87E"/>
    <w:lvl w:ilvl="0" w:tplc="B80AF08C">
      <w:numFmt w:val="bullet"/>
      <w:lvlText w:val="-"/>
      <w:lvlJc w:val="left"/>
      <w:pPr>
        <w:tabs>
          <w:tab w:val="num" w:pos="1595"/>
        </w:tabs>
        <w:ind w:left="1595" w:hanging="84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5"/>
        </w:tabs>
        <w:ind w:left="1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5"/>
        </w:tabs>
        <w:ind w:left="2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5"/>
        </w:tabs>
        <w:ind w:left="3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5"/>
        </w:tabs>
        <w:ind w:left="3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5"/>
        </w:tabs>
        <w:ind w:left="4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5"/>
        </w:tabs>
        <w:ind w:left="5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5"/>
        </w:tabs>
        <w:ind w:left="6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5"/>
        </w:tabs>
        <w:ind w:left="6875" w:hanging="360"/>
      </w:pPr>
      <w:rPr>
        <w:rFonts w:ascii="Wingdings" w:hAnsi="Wingdings" w:hint="default"/>
      </w:rPr>
    </w:lvl>
  </w:abstractNum>
  <w:abstractNum w:abstractNumId="8">
    <w:nsid w:val="227E0736"/>
    <w:multiLevelType w:val="hybridMultilevel"/>
    <w:tmpl w:val="3488D26A"/>
    <w:lvl w:ilvl="0" w:tplc="AC8E6D6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6276D45"/>
    <w:multiLevelType w:val="hybridMultilevel"/>
    <w:tmpl w:val="467ECBBA"/>
    <w:lvl w:ilvl="0" w:tplc="616A901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C10D5"/>
    <w:multiLevelType w:val="singleLevel"/>
    <w:tmpl w:val="F89C2892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1">
    <w:nsid w:val="28BE3E54"/>
    <w:multiLevelType w:val="hybridMultilevel"/>
    <w:tmpl w:val="082E3412"/>
    <w:lvl w:ilvl="0" w:tplc="C7BE4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9108DA"/>
    <w:multiLevelType w:val="hybridMultilevel"/>
    <w:tmpl w:val="FD3205D6"/>
    <w:lvl w:ilvl="0" w:tplc="10CCCBB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301DF"/>
    <w:multiLevelType w:val="hybridMultilevel"/>
    <w:tmpl w:val="47C4AB6C"/>
    <w:lvl w:ilvl="0" w:tplc="DAA20F2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8B06C7"/>
    <w:multiLevelType w:val="hybridMultilevel"/>
    <w:tmpl w:val="240E7B54"/>
    <w:lvl w:ilvl="0" w:tplc="24900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CA0C0D"/>
    <w:multiLevelType w:val="hybridMultilevel"/>
    <w:tmpl w:val="B754B040"/>
    <w:lvl w:ilvl="0" w:tplc="140E9D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9BF39D0"/>
    <w:multiLevelType w:val="hybridMultilevel"/>
    <w:tmpl w:val="38AC7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326B56"/>
    <w:multiLevelType w:val="hybridMultilevel"/>
    <w:tmpl w:val="BBDEA210"/>
    <w:lvl w:ilvl="0" w:tplc="90CC4EF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EB19CA"/>
    <w:multiLevelType w:val="hybridMultilevel"/>
    <w:tmpl w:val="FA96FDD6"/>
    <w:lvl w:ilvl="0" w:tplc="439E7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582A3E"/>
    <w:multiLevelType w:val="hybridMultilevel"/>
    <w:tmpl w:val="AB7C26BC"/>
    <w:lvl w:ilvl="0" w:tplc="E9C6150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1566E8"/>
    <w:multiLevelType w:val="hybridMultilevel"/>
    <w:tmpl w:val="4DBA2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0F65D0"/>
    <w:multiLevelType w:val="hybridMultilevel"/>
    <w:tmpl w:val="F4B08B68"/>
    <w:lvl w:ilvl="0" w:tplc="0F2EC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0"/>
  </w:num>
  <w:num w:numId="3">
    <w:abstractNumId w:val="10"/>
  </w:num>
  <w:num w:numId="4">
    <w:abstractNumId w:val="5"/>
  </w:num>
  <w:num w:numId="5">
    <w:abstractNumId w:val="0"/>
  </w:num>
  <w:num w:numId="6">
    <w:abstractNumId w:val="16"/>
  </w:num>
  <w:num w:numId="7">
    <w:abstractNumId w:val="4"/>
  </w:num>
  <w:num w:numId="8">
    <w:abstractNumId w:val="8"/>
  </w:num>
  <w:num w:numId="9">
    <w:abstractNumId w:val="7"/>
  </w:num>
  <w:num w:numId="10">
    <w:abstractNumId w:val="17"/>
  </w:num>
  <w:num w:numId="11">
    <w:abstractNumId w:val="3"/>
  </w:num>
  <w:num w:numId="12">
    <w:abstractNumId w:val="2"/>
  </w:num>
  <w:num w:numId="13">
    <w:abstractNumId w:val="11"/>
  </w:num>
  <w:num w:numId="14">
    <w:abstractNumId w:val="14"/>
  </w:num>
  <w:num w:numId="15">
    <w:abstractNumId w:val="21"/>
  </w:num>
  <w:num w:numId="16">
    <w:abstractNumId w:val="13"/>
  </w:num>
  <w:num w:numId="17">
    <w:abstractNumId w:val="6"/>
  </w:num>
  <w:num w:numId="18">
    <w:abstractNumId w:val="1"/>
  </w:num>
  <w:num w:numId="19">
    <w:abstractNumId w:val="9"/>
  </w:num>
  <w:num w:numId="20">
    <w:abstractNumId w:val="12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activeWritingStyle w:appName="MSWord" w:lang="en-US" w:vendorID="64" w:dllVersion="131078" w:nlCheck="1" w:checkStyle="1"/>
  <w:activeWritingStyle w:appName="MSWord" w:lang="fr-FR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5E"/>
    <w:rsid w:val="000013C3"/>
    <w:rsid w:val="000045B5"/>
    <w:rsid w:val="000067E3"/>
    <w:rsid w:val="00012C92"/>
    <w:rsid w:val="00013A16"/>
    <w:rsid w:val="000145F0"/>
    <w:rsid w:val="000149FB"/>
    <w:rsid w:val="00020E7E"/>
    <w:rsid w:val="00024B85"/>
    <w:rsid w:val="00030301"/>
    <w:rsid w:val="00031CAF"/>
    <w:rsid w:val="00033475"/>
    <w:rsid w:val="00035150"/>
    <w:rsid w:val="00040859"/>
    <w:rsid w:val="0004504D"/>
    <w:rsid w:val="00045F2A"/>
    <w:rsid w:val="00046F4D"/>
    <w:rsid w:val="00052FCD"/>
    <w:rsid w:val="00054A43"/>
    <w:rsid w:val="00054F5E"/>
    <w:rsid w:val="0006001F"/>
    <w:rsid w:val="00066D44"/>
    <w:rsid w:val="000671A9"/>
    <w:rsid w:val="00067588"/>
    <w:rsid w:val="00067C98"/>
    <w:rsid w:val="00067FE1"/>
    <w:rsid w:val="00071032"/>
    <w:rsid w:val="000750D2"/>
    <w:rsid w:val="00076210"/>
    <w:rsid w:val="00086899"/>
    <w:rsid w:val="0008774C"/>
    <w:rsid w:val="00087D3A"/>
    <w:rsid w:val="00090E6B"/>
    <w:rsid w:val="0009663D"/>
    <w:rsid w:val="000A049B"/>
    <w:rsid w:val="000A20F1"/>
    <w:rsid w:val="000A614A"/>
    <w:rsid w:val="000A6393"/>
    <w:rsid w:val="000A7216"/>
    <w:rsid w:val="000B7872"/>
    <w:rsid w:val="000C4550"/>
    <w:rsid w:val="000C4B10"/>
    <w:rsid w:val="000C78D2"/>
    <w:rsid w:val="000D0E45"/>
    <w:rsid w:val="000D421E"/>
    <w:rsid w:val="000D46B4"/>
    <w:rsid w:val="000D5716"/>
    <w:rsid w:val="000D5DB4"/>
    <w:rsid w:val="000D5E36"/>
    <w:rsid w:val="000D70A1"/>
    <w:rsid w:val="000E23F2"/>
    <w:rsid w:val="000E4536"/>
    <w:rsid w:val="000E68B7"/>
    <w:rsid w:val="000E7CD2"/>
    <w:rsid w:val="000F0787"/>
    <w:rsid w:val="000F0DF6"/>
    <w:rsid w:val="000F1ACD"/>
    <w:rsid w:val="000F324B"/>
    <w:rsid w:val="00100469"/>
    <w:rsid w:val="00103898"/>
    <w:rsid w:val="0010509A"/>
    <w:rsid w:val="00105161"/>
    <w:rsid w:val="0010528E"/>
    <w:rsid w:val="00105E2C"/>
    <w:rsid w:val="0011417F"/>
    <w:rsid w:val="00117BA8"/>
    <w:rsid w:val="00117F90"/>
    <w:rsid w:val="001209B3"/>
    <w:rsid w:val="00124D09"/>
    <w:rsid w:val="00124F8E"/>
    <w:rsid w:val="0013275D"/>
    <w:rsid w:val="001348AC"/>
    <w:rsid w:val="00137270"/>
    <w:rsid w:val="00144403"/>
    <w:rsid w:val="0014524E"/>
    <w:rsid w:val="001472D4"/>
    <w:rsid w:val="001557BE"/>
    <w:rsid w:val="00157640"/>
    <w:rsid w:val="00157BAE"/>
    <w:rsid w:val="00161FAC"/>
    <w:rsid w:val="001625C9"/>
    <w:rsid w:val="0016431E"/>
    <w:rsid w:val="0017155F"/>
    <w:rsid w:val="00172F26"/>
    <w:rsid w:val="0017499A"/>
    <w:rsid w:val="001775A4"/>
    <w:rsid w:val="001869F5"/>
    <w:rsid w:val="00191B2C"/>
    <w:rsid w:val="001930FE"/>
    <w:rsid w:val="00196B3C"/>
    <w:rsid w:val="001A0824"/>
    <w:rsid w:val="001A368A"/>
    <w:rsid w:val="001A49D3"/>
    <w:rsid w:val="001A6F7C"/>
    <w:rsid w:val="001B2FD3"/>
    <w:rsid w:val="001B33EB"/>
    <w:rsid w:val="001B4960"/>
    <w:rsid w:val="001B7513"/>
    <w:rsid w:val="001C1753"/>
    <w:rsid w:val="001C35C5"/>
    <w:rsid w:val="001C5895"/>
    <w:rsid w:val="001C6D0D"/>
    <w:rsid w:val="001D2ED4"/>
    <w:rsid w:val="001D3E60"/>
    <w:rsid w:val="001E2ECB"/>
    <w:rsid w:val="001E5312"/>
    <w:rsid w:val="001E708A"/>
    <w:rsid w:val="001F1715"/>
    <w:rsid w:val="001F36A0"/>
    <w:rsid w:val="001F5AC5"/>
    <w:rsid w:val="001F5C31"/>
    <w:rsid w:val="001F66FD"/>
    <w:rsid w:val="001F762E"/>
    <w:rsid w:val="001F7685"/>
    <w:rsid w:val="00200532"/>
    <w:rsid w:val="00202844"/>
    <w:rsid w:val="002047FA"/>
    <w:rsid w:val="0021766C"/>
    <w:rsid w:val="00221897"/>
    <w:rsid w:val="00221A00"/>
    <w:rsid w:val="00222E94"/>
    <w:rsid w:val="00225514"/>
    <w:rsid w:val="00225AD7"/>
    <w:rsid w:val="00226217"/>
    <w:rsid w:val="00227404"/>
    <w:rsid w:val="00233DC5"/>
    <w:rsid w:val="00234662"/>
    <w:rsid w:val="00237950"/>
    <w:rsid w:val="002410BF"/>
    <w:rsid w:val="00241FBE"/>
    <w:rsid w:val="0024206A"/>
    <w:rsid w:val="00242F06"/>
    <w:rsid w:val="00243A14"/>
    <w:rsid w:val="00244AD1"/>
    <w:rsid w:val="002501E6"/>
    <w:rsid w:val="002522A1"/>
    <w:rsid w:val="002578A1"/>
    <w:rsid w:val="00266407"/>
    <w:rsid w:val="00267212"/>
    <w:rsid w:val="002752AE"/>
    <w:rsid w:val="00275468"/>
    <w:rsid w:val="00283460"/>
    <w:rsid w:val="00285293"/>
    <w:rsid w:val="00285327"/>
    <w:rsid w:val="002868F7"/>
    <w:rsid w:val="002902BB"/>
    <w:rsid w:val="00292359"/>
    <w:rsid w:val="002949EF"/>
    <w:rsid w:val="00296E0E"/>
    <w:rsid w:val="00297A14"/>
    <w:rsid w:val="002A02B9"/>
    <w:rsid w:val="002A3AB5"/>
    <w:rsid w:val="002A6634"/>
    <w:rsid w:val="002B0801"/>
    <w:rsid w:val="002B09FB"/>
    <w:rsid w:val="002B11D4"/>
    <w:rsid w:val="002B4C1A"/>
    <w:rsid w:val="002B59AE"/>
    <w:rsid w:val="002B6367"/>
    <w:rsid w:val="002C3444"/>
    <w:rsid w:val="002C3936"/>
    <w:rsid w:val="002C48C4"/>
    <w:rsid w:val="002C5410"/>
    <w:rsid w:val="002C6318"/>
    <w:rsid w:val="002C78BB"/>
    <w:rsid w:val="002D13F0"/>
    <w:rsid w:val="002D191B"/>
    <w:rsid w:val="002D1D2E"/>
    <w:rsid w:val="002D529F"/>
    <w:rsid w:val="002E18FF"/>
    <w:rsid w:val="002E2A94"/>
    <w:rsid w:val="002E5AF3"/>
    <w:rsid w:val="002F424E"/>
    <w:rsid w:val="002F4A50"/>
    <w:rsid w:val="002F67AB"/>
    <w:rsid w:val="00300DD1"/>
    <w:rsid w:val="003026B9"/>
    <w:rsid w:val="00302759"/>
    <w:rsid w:val="00304397"/>
    <w:rsid w:val="00310433"/>
    <w:rsid w:val="0031099E"/>
    <w:rsid w:val="00316FAD"/>
    <w:rsid w:val="0032051F"/>
    <w:rsid w:val="00322407"/>
    <w:rsid w:val="00324C61"/>
    <w:rsid w:val="00331E9D"/>
    <w:rsid w:val="00336118"/>
    <w:rsid w:val="003377C2"/>
    <w:rsid w:val="00340595"/>
    <w:rsid w:val="00340959"/>
    <w:rsid w:val="0034160F"/>
    <w:rsid w:val="00342625"/>
    <w:rsid w:val="0034335E"/>
    <w:rsid w:val="00343FBC"/>
    <w:rsid w:val="0034498B"/>
    <w:rsid w:val="00345C96"/>
    <w:rsid w:val="00346066"/>
    <w:rsid w:val="00346363"/>
    <w:rsid w:val="00350AA2"/>
    <w:rsid w:val="0035300F"/>
    <w:rsid w:val="003553F9"/>
    <w:rsid w:val="00364437"/>
    <w:rsid w:val="0036475B"/>
    <w:rsid w:val="0036476E"/>
    <w:rsid w:val="003702E2"/>
    <w:rsid w:val="00372EA4"/>
    <w:rsid w:val="00381AF9"/>
    <w:rsid w:val="003822F9"/>
    <w:rsid w:val="00396D63"/>
    <w:rsid w:val="00397397"/>
    <w:rsid w:val="003A30F4"/>
    <w:rsid w:val="003A4020"/>
    <w:rsid w:val="003A6B31"/>
    <w:rsid w:val="003B2C6B"/>
    <w:rsid w:val="003B3A2A"/>
    <w:rsid w:val="003B477C"/>
    <w:rsid w:val="003B7797"/>
    <w:rsid w:val="003C48AB"/>
    <w:rsid w:val="003C7619"/>
    <w:rsid w:val="003D078F"/>
    <w:rsid w:val="003D23AE"/>
    <w:rsid w:val="003D3511"/>
    <w:rsid w:val="003D3DFA"/>
    <w:rsid w:val="003D7423"/>
    <w:rsid w:val="003D776E"/>
    <w:rsid w:val="003E2C20"/>
    <w:rsid w:val="003E4ED3"/>
    <w:rsid w:val="003F4DD2"/>
    <w:rsid w:val="003F5322"/>
    <w:rsid w:val="003F57D6"/>
    <w:rsid w:val="004005D4"/>
    <w:rsid w:val="00401B2F"/>
    <w:rsid w:val="00403918"/>
    <w:rsid w:val="004042AA"/>
    <w:rsid w:val="00410726"/>
    <w:rsid w:val="00410802"/>
    <w:rsid w:val="00411D85"/>
    <w:rsid w:val="004123AE"/>
    <w:rsid w:val="00414967"/>
    <w:rsid w:val="00425D49"/>
    <w:rsid w:val="00427A0C"/>
    <w:rsid w:val="00432829"/>
    <w:rsid w:val="00436822"/>
    <w:rsid w:val="0043770E"/>
    <w:rsid w:val="004469A5"/>
    <w:rsid w:val="0045262E"/>
    <w:rsid w:val="00452CFD"/>
    <w:rsid w:val="004544B8"/>
    <w:rsid w:val="00460F7F"/>
    <w:rsid w:val="00461333"/>
    <w:rsid w:val="00462E25"/>
    <w:rsid w:val="0046597C"/>
    <w:rsid w:val="00465DEF"/>
    <w:rsid w:val="00467185"/>
    <w:rsid w:val="00470FE6"/>
    <w:rsid w:val="00471C39"/>
    <w:rsid w:val="00471F6E"/>
    <w:rsid w:val="00474CB0"/>
    <w:rsid w:val="00476AC4"/>
    <w:rsid w:val="004776B3"/>
    <w:rsid w:val="0048271C"/>
    <w:rsid w:val="00484F28"/>
    <w:rsid w:val="0048503D"/>
    <w:rsid w:val="00486D3C"/>
    <w:rsid w:val="004871ED"/>
    <w:rsid w:val="0049167E"/>
    <w:rsid w:val="00491EDD"/>
    <w:rsid w:val="0049480F"/>
    <w:rsid w:val="00494B29"/>
    <w:rsid w:val="00494F8C"/>
    <w:rsid w:val="004970D6"/>
    <w:rsid w:val="004A2CDE"/>
    <w:rsid w:val="004A2EFD"/>
    <w:rsid w:val="004A55D3"/>
    <w:rsid w:val="004A5CF2"/>
    <w:rsid w:val="004A699F"/>
    <w:rsid w:val="004B0EBB"/>
    <w:rsid w:val="004B2BDE"/>
    <w:rsid w:val="004C46CD"/>
    <w:rsid w:val="004C6CA5"/>
    <w:rsid w:val="004D0F92"/>
    <w:rsid w:val="004D114F"/>
    <w:rsid w:val="004D219C"/>
    <w:rsid w:val="004D26B2"/>
    <w:rsid w:val="004E0732"/>
    <w:rsid w:val="004E1F72"/>
    <w:rsid w:val="004E23FE"/>
    <w:rsid w:val="004E2CED"/>
    <w:rsid w:val="005006EC"/>
    <w:rsid w:val="005022AF"/>
    <w:rsid w:val="00502B36"/>
    <w:rsid w:val="00502DCB"/>
    <w:rsid w:val="00502E38"/>
    <w:rsid w:val="00505F41"/>
    <w:rsid w:val="0050769E"/>
    <w:rsid w:val="00507D98"/>
    <w:rsid w:val="005100EF"/>
    <w:rsid w:val="005121CA"/>
    <w:rsid w:val="0051411C"/>
    <w:rsid w:val="00515DE7"/>
    <w:rsid w:val="005207F7"/>
    <w:rsid w:val="00522857"/>
    <w:rsid w:val="00523252"/>
    <w:rsid w:val="00526C3B"/>
    <w:rsid w:val="00531C36"/>
    <w:rsid w:val="00535A80"/>
    <w:rsid w:val="0053683A"/>
    <w:rsid w:val="0053726C"/>
    <w:rsid w:val="0053774B"/>
    <w:rsid w:val="00540B2D"/>
    <w:rsid w:val="005450AD"/>
    <w:rsid w:val="00546ABA"/>
    <w:rsid w:val="005520B4"/>
    <w:rsid w:val="005557E6"/>
    <w:rsid w:val="005600B4"/>
    <w:rsid w:val="00560BE8"/>
    <w:rsid w:val="005636A3"/>
    <w:rsid w:val="00563CA6"/>
    <w:rsid w:val="00564417"/>
    <w:rsid w:val="00566BBF"/>
    <w:rsid w:val="00566FE1"/>
    <w:rsid w:val="00570DF3"/>
    <w:rsid w:val="00572D5B"/>
    <w:rsid w:val="00574ED8"/>
    <w:rsid w:val="00581ABC"/>
    <w:rsid w:val="0058277B"/>
    <w:rsid w:val="00586ECF"/>
    <w:rsid w:val="005936E7"/>
    <w:rsid w:val="0059654A"/>
    <w:rsid w:val="0059709C"/>
    <w:rsid w:val="005A2EA2"/>
    <w:rsid w:val="005A5286"/>
    <w:rsid w:val="005A7E9A"/>
    <w:rsid w:val="005B16FD"/>
    <w:rsid w:val="005B3100"/>
    <w:rsid w:val="005B44D1"/>
    <w:rsid w:val="005B6130"/>
    <w:rsid w:val="005B7C90"/>
    <w:rsid w:val="005C0CE9"/>
    <w:rsid w:val="005C16E6"/>
    <w:rsid w:val="005C1CC8"/>
    <w:rsid w:val="005C4B58"/>
    <w:rsid w:val="005C535F"/>
    <w:rsid w:val="005C787A"/>
    <w:rsid w:val="005E06B8"/>
    <w:rsid w:val="005E3D12"/>
    <w:rsid w:val="005E60A0"/>
    <w:rsid w:val="005F2926"/>
    <w:rsid w:val="005F312D"/>
    <w:rsid w:val="005F383B"/>
    <w:rsid w:val="005F6746"/>
    <w:rsid w:val="0060055E"/>
    <w:rsid w:val="00602179"/>
    <w:rsid w:val="00603906"/>
    <w:rsid w:val="006042C3"/>
    <w:rsid w:val="00604C50"/>
    <w:rsid w:val="00605FA2"/>
    <w:rsid w:val="0060662B"/>
    <w:rsid w:val="00610C29"/>
    <w:rsid w:val="00611E7F"/>
    <w:rsid w:val="00614A68"/>
    <w:rsid w:val="0061553D"/>
    <w:rsid w:val="00615958"/>
    <w:rsid w:val="00622142"/>
    <w:rsid w:val="00623BCC"/>
    <w:rsid w:val="00623F65"/>
    <w:rsid w:val="006269E5"/>
    <w:rsid w:val="00630F9B"/>
    <w:rsid w:val="00635C83"/>
    <w:rsid w:val="00636B27"/>
    <w:rsid w:val="00637065"/>
    <w:rsid w:val="00640543"/>
    <w:rsid w:val="0064098E"/>
    <w:rsid w:val="0064164D"/>
    <w:rsid w:val="00643653"/>
    <w:rsid w:val="00644EF7"/>
    <w:rsid w:val="00645159"/>
    <w:rsid w:val="006477E2"/>
    <w:rsid w:val="0065335B"/>
    <w:rsid w:val="006539A9"/>
    <w:rsid w:val="00656545"/>
    <w:rsid w:val="006569B3"/>
    <w:rsid w:val="00656D66"/>
    <w:rsid w:val="0066178E"/>
    <w:rsid w:val="00664DE7"/>
    <w:rsid w:val="00665C66"/>
    <w:rsid w:val="00671F9E"/>
    <w:rsid w:val="0067327F"/>
    <w:rsid w:val="00680288"/>
    <w:rsid w:val="00681AAD"/>
    <w:rsid w:val="00681BF2"/>
    <w:rsid w:val="00682F3E"/>
    <w:rsid w:val="00683CFF"/>
    <w:rsid w:val="00684051"/>
    <w:rsid w:val="00684EAA"/>
    <w:rsid w:val="00685CD9"/>
    <w:rsid w:val="006863C7"/>
    <w:rsid w:val="0068651D"/>
    <w:rsid w:val="006869EF"/>
    <w:rsid w:val="00686CF8"/>
    <w:rsid w:val="00691184"/>
    <w:rsid w:val="0069717E"/>
    <w:rsid w:val="00697431"/>
    <w:rsid w:val="006A1E12"/>
    <w:rsid w:val="006A256F"/>
    <w:rsid w:val="006A3A2C"/>
    <w:rsid w:val="006A5ABD"/>
    <w:rsid w:val="006A5DE3"/>
    <w:rsid w:val="006A5E8F"/>
    <w:rsid w:val="006A6497"/>
    <w:rsid w:val="006A6BF7"/>
    <w:rsid w:val="006B3F31"/>
    <w:rsid w:val="006B401B"/>
    <w:rsid w:val="006B4FE1"/>
    <w:rsid w:val="006B5ED5"/>
    <w:rsid w:val="006B6DF8"/>
    <w:rsid w:val="006C08A1"/>
    <w:rsid w:val="006C329C"/>
    <w:rsid w:val="006D351E"/>
    <w:rsid w:val="006E2A14"/>
    <w:rsid w:val="006F0CC4"/>
    <w:rsid w:val="006F1B20"/>
    <w:rsid w:val="006F4606"/>
    <w:rsid w:val="006F4C07"/>
    <w:rsid w:val="006F5A98"/>
    <w:rsid w:val="007002E8"/>
    <w:rsid w:val="0070432D"/>
    <w:rsid w:val="007043B7"/>
    <w:rsid w:val="00705D49"/>
    <w:rsid w:val="00713C0E"/>
    <w:rsid w:val="007163FB"/>
    <w:rsid w:val="00717F7B"/>
    <w:rsid w:val="007229AE"/>
    <w:rsid w:val="007345E2"/>
    <w:rsid w:val="0074051F"/>
    <w:rsid w:val="007407FA"/>
    <w:rsid w:val="00740A52"/>
    <w:rsid w:val="00740A81"/>
    <w:rsid w:val="007422F6"/>
    <w:rsid w:val="007427DC"/>
    <w:rsid w:val="007435A9"/>
    <w:rsid w:val="007448C3"/>
    <w:rsid w:val="007455A0"/>
    <w:rsid w:val="007463B6"/>
    <w:rsid w:val="007511A4"/>
    <w:rsid w:val="00753F12"/>
    <w:rsid w:val="007555F4"/>
    <w:rsid w:val="00755F78"/>
    <w:rsid w:val="00757E59"/>
    <w:rsid w:val="0076211A"/>
    <w:rsid w:val="0076281F"/>
    <w:rsid w:val="00763313"/>
    <w:rsid w:val="00763BA1"/>
    <w:rsid w:val="00763F50"/>
    <w:rsid w:val="00764D17"/>
    <w:rsid w:val="00765067"/>
    <w:rsid w:val="00765821"/>
    <w:rsid w:val="0077005C"/>
    <w:rsid w:val="0077089F"/>
    <w:rsid w:val="00772F3F"/>
    <w:rsid w:val="00773E40"/>
    <w:rsid w:val="00774136"/>
    <w:rsid w:val="00774529"/>
    <w:rsid w:val="00775D9D"/>
    <w:rsid w:val="007821E9"/>
    <w:rsid w:val="0078228B"/>
    <w:rsid w:val="00786B7C"/>
    <w:rsid w:val="00786C30"/>
    <w:rsid w:val="00786F7A"/>
    <w:rsid w:val="0078770A"/>
    <w:rsid w:val="00790F38"/>
    <w:rsid w:val="0079200B"/>
    <w:rsid w:val="00792BAA"/>
    <w:rsid w:val="00795839"/>
    <w:rsid w:val="0079657A"/>
    <w:rsid w:val="00796DB8"/>
    <w:rsid w:val="0079777D"/>
    <w:rsid w:val="007A0F3E"/>
    <w:rsid w:val="007A3807"/>
    <w:rsid w:val="007A422E"/>
    <w:rsid w:val="007A7E73"/>
    <w:rsid w:val="007B0B90"/>
    <w:rsid w:val="007B45CE"/>
    <w:rsid w:val="007C0613"/>
    <w:rsid w:val="007C1139"/>
    <w:rsid w:val="007C1B69"/>
    <w:rsid w:val="007C2255"/>
    <w:rsid w:val="007C372C"/>
    <w:rsid w:val="007C3E0A"/>
    <w:rsid w:val="007C6998"/>
    <w:rsid w:val="007C6D49"/>
    <w:rsid w:val="007D12D0"/>
    <w:rsid w:val="007D64E3"/>
    <w:rsid w:val="007E1DDC"/>
    <w:rsid w:val="007E2387"/>
    <w:rsid w:val="007E5BAC"/>
    <w:rsid w:val="007E65F0"/>
    <w:rsid w:val="007E7DB6"/>
    <w:rsid w:val="007F0C14"/>
    <w:rsid w:val="007F32DD"/>
    <w:rsid w:val="007F4B33"/>
    <w:rsid w:val="007F4FDF"/>
    <w:rsid w:val="007F75A9"/>
    <w:rsid w:val="008030CF"/>
    <w:rsid w:val="00805478"/>
    <w:rsid w:val="00811069"/>
    <w:rsid w:val="00824A0A"/>
    <w:rsid w:val="0082551F"/>
    <w:rsid w:val="008275F1"/>
    <w:rsid w:val="00835791"/>
    <w:rsid w:val="00837C4E"/>
    <w:rsid w:val="008444BA"/>
    <w:rsid w:val="00845DD3"/>
    <w:rsid w:val="008460DF"/>
    <w:rsid w:val="00847E58"/>
    <w:rsid w:val="00853FBB"/>
    <w:rsid w:val="00856FEC"/>
    <w:rsid w:val="008574D4"/>
    <w:rsid w:val="008654C1"/>
    <w:rsid w:val="00865AFA"/>
    <w:rsid w:val="00865F11"/>
    <w:rsid w:val="00867466"/>
    <w:rsid w:val="0087136F"/>
    <w:rsid w:val="00871CB8"/>
    <w:rsid w:val="008735F7"/>
    <w:rsid w:val="00874A8D"/>
    <w:rsid w:val="00875123"/>
    <w:rsid w:val="00875F8B"/>
    <w:rsid w:val="00881902"/>
    <w:rsid w:val="00883EE5"/>
    <w:rsid w:val="008910AA"/>
    <w:rsid w:val="00892A46"/>
    <w:rsid w:val="00895AE2"/>
    <w:rsid w:val="008970B3"/>
    <w:rsid w:val="008977BB"/>
    <w:rsid w:val="00897F17"/>
    <w:rsid w:val="008A1F8B"/>
    <w:rsid w:val="008A26A8"/>
    <w:rsid w:val="008A2E1A"/>
    <w:rsid w:val="008A46FD"/>
    <w:rsid w:val="008A4EEA"/>
    <w:rsid w:val="008A5543"/>
    <w:rsid w:val="008A5BD0"/>
    <w:rsid w:val="008A6109"/>
    <w:rsid w:val="008B01B5"/>
    <w:rsid w:val="008B42AF"/>
    <w:rsid w:val="008B4985"/>
    <w:rsid w:val="008C2526"/>
    <w:rsid w:val="008C6AED"/>
    <w:rsid w:val="008D1238"/>
    <w:rsid w:val="008D24A9"/>
    <w:rsid w:val="008D39F3"/>
    <w:rsid w:val="008D470E"/>
    <w:rsid w:val="008D5C9E"/>
    <w:rsid w:val="008D7CFF"/>
    <w:rsid w:val="008E20E3"/>
    <w:rsid w:val="008E6A10"/>
    <w:rsid w:val="008E7EA6"/>
    <w:rsid w:val="008F0308"/>
    <w:rsid w:val="008F1983"/>
    <w:rsid w:val="008F400F"/>
    <w:rsid w:val="008F4561"/>
    <w:rsid w:val="008F6F2E"/>
    <w:rsid w:val="008F78B4"/>
    <w:rsid w:val="00900976"/>
    <w:rsid w:val="00901B5C"/>
    <w:rsid w:val="00901C3F"/>
    <w:rsid w:val="00906968"/>
    <w:rsid w:val="00912241"/>
    <w:rsid w:val="009122BE"/>
    <w:rsid w:val="009125F0"/>
    <w:rsid w:val="00913F3C"/>
    <w:rsid w:val="00920BEF"/>
    <w:rsid w:val="00920ECB"/>
    <w:rsid w:val="009238BC"/>
    <w:rsid w:val="00925422"/>
    <w:rsid w:val="00925E7F"/>
    <w:rsid w:val="00932C0E"/>
    <w:rsid w:val="00932F7F"/>
    <w:rsid w:val="0093450F"/>
    <w:rsid w:val="00934DCE"/>
    <w:rsid w:val="00934F3C"/>
    <w:rsid w:val="009354C2"/>
    <w:rsid w:val="00942316"/>
    <w:rsid w:val="00943AC7"/>
    <w:rsid w:val="00946640"/>
    <w:rsid w:val="00947736"/>
    <w:rsid w:val="00950A95"/>
    <w:rsid w:val="00950C95"/>
    <w:rsid w:val="00954EC9"/>
    <w:rsid w:val="00956D11"/>
    <w:rsid w:val="00956E92"/>
    <w:rsid w:val="00960219"/>
    <w:rsid w:val="00960A49"/>
    <w:rsid w:val="009610EA"/>
    <w:rsid w:val="00961279"/>
    <w:rsid w:val="0096190E"/>
    <w:rsid w:val="00964B6A"/>
    <w:rsid w:val="00965FFF"/>
    <w:rsid w:val="00967300"/>
    <w:rsid w:val="00971037"/>
    <w:rsid w:val="00972236"/>
    <w:rsid w:val="00972AF9"/>
    <w:rsid w:val="00975B97"/>
    <w:rsid w:val="00975E2D"/>
    <w:rsid w:val="00976F79"/>
    <w:rsid w:val="00983E2B"/>
    <w:rsid w:val="00985C73"/>
    <w:rsid w:val="009873F1"/>
    <w:rsid w:val="00991FD0"/>
    <w:rsid w:val="00992E44"/>
    <w:rsid w:val="009972E0"/>
    <w:rsid w:val="009A02E9"/>
    <w:rsid w:val="009A1D1E"/>
    <w:rsid w:val="009A397C"/>
    <w:rsid w:val="009A7D1A"/>
    <w:rsid w:val="009B2A99"/>
    <w:rsid w:val="009B3114"/>
    <w:rsid w:val="009B79E9"/>
    <w:rsid w:val="009B7A21"/>
    <w:rsid w:val="009B7CED"/>
    <w:rsid w:val="009B7D84"/>
    <w:rsid w:val="009C3075"/>
    <w:rsid w:val="009D1751"/>
    <w:rsid w:val="009D5FC5"/>
    <w:rsid w:val="009D7D93"/>
    <w:rsid w:val="009D7F9B"/>
    <w:rsid w:val="009E1C97"/>
    <w:rsid w:val="009E4CEA"/>
    <w:rsid w:val="009E5AEB"/>
    <w:rsid w:val="009E74AF"/>
    <w:rsid w:val="009E7C8B"/>
    <w:rsid w:val="009F0320"/>
    <w:rsid w:val="009F351A"/>
    <w:rsid w:val="009F3ECB"/>
    <w:rsid w:val="009F5468"/>
    <w:rsid w:val="009F596C"/>
    <w:rsid w:val="009F6B92"/>
    <w:rsid w:val="00A13394"/>
    <w:rsid w:val="00A21F7F"/>
    <w:rsid w:val="00A222F7"/>
    <w:rsid w:val="00A23937"/>
    <w:rsid w:val="00A2432B"/>
    <w:rsid w:val="00A24598"/>
    <w:rsid w:val="00A270FA"/>
    <w:rsid w:val="00A309EC"/>
    <w:rsid w:val="00A32EE4"/>
    <w:rsid w:val="00A336D5"/>
    <w:rsid w:val="00A3486F"/>
    <w:rsid w:val="00A35B46"/>
    <w:rsid w:val="00A363A9"/>
    <w:rsid w:val="00A4119E"/>
    <w:rsid w:val="00A434AE"/>
    <w:rsid w:val="00A50F53"/>
    <w:rsid w:val="00A515A0"/>
    <w:rsid w:val="00A57DE1"/>
    <w:rsid w:val="00A57EF0"/>
    <w:rsid w:val="00A65108"/>
    <w:rsid w:val="00A652C3"/>
    <w:rsid w:val="00A65FC7"/>
    <w:rsid w:val="00A72001"/>
    <w:rsid w:val="00A72A2B"/>
    <w:rsid w:val="00A73EFB"/>
    <w:rsid w:val="00A75042"/>
    <w:rsid w:val="00A75E5A"/>
    <w:rsid w:val="00A809BF"/>
    <w:rsid w:val="00A8141D"/>
    <w:rsid w:val="00A84937"/>
    <w:rsid w:val="00A901DD"/>
    <w:rsid w:val="00A92682"/>
    <w:rsid w:val="00A92ECB"/>
    <w:rsid w:val="00A937FF"/>
    <w:rsid w:val="00A940C8"/>
    <w:rsid w:val="00A95C5E"/>
    <w:rsid w:val="00AA396C"/>
    <w:rsid w:val="00AA6336"/>
    <w:rsid w:val="00AC0687"/>
    <w:rsid w:val="00AC352A"/>
    <w:rsid w:val="00AC686F"/>
    <w:rsid w:val="00AD2F11"/>
    <w:rsid w:val="00AD551F"/>
    <w:rsid w:val="00AD5C55"/>
    <w:rsid w:val="00AD7075"/>
    <w:rsid w:val="00AE0663"/>
    <w:rsid w:val="00AE15A6"/>
    <w:rsid w:val="00AE2372"/>
    <w:rsid w:val="00AE4A67"/>
    <w:rsid w:val="00AE743F"/>
    <w:rsid w:val="00AE77BD"/>
    <w:rsid w:val="00AF09F1"/>
    <w:rsid w:val="00AF1157"/>
    <w:rsid w:val="00B00999"/>
    <w:rsid w:val="00B01559"/>
    <w:rsid w:val="00B041B5"/>
    <w:rsid w:val="00B10021"/>
    <w:rsid w:val="00B128A0"/>
    <w:rsid w:val="00B1552C"/>
    <w:rsid w:val="00B15E58"/>
    <w:rsid w:val="00B165EF"/>
    <w:rsid w:val="00B16C50"/>
    <w:rsid w:val="00B1749B"/>
    <w:rsid w:val="00B2139A"/>
    <w:rsid w:val="00B22907"/>
    <w:rsid w:val="00B24CDC"/>
    <w:rsid w:val="00B25F23"/>
    <w:rsid w:val="00B3163F"/>
    <w:rsid w:val="00B319A1"/>
    <w:rsid w:val="00B32AFC"/>
    <w:rsid w:val="00B3391C"/>
    <w:rsid w:val="00B360ED"/>
    <w:rsid w:val="00B375D8"/>
    <w:rsid w:val="00B37BE8"/>
    <w:rsid w:val="00B40736"/>
    <w:rsid w:val="00B4134C"/>
    <w:rsid w:val="00B51F2F"/>
    <w:rsid w:val="00B56097"/>
    <w:rsid w:val="00B56844"/>
    <w:rsid w:val="00B61989"/>
    <w:rsid w:val="00B619AC"/>
    <w:rsid w:val="00B66847"/>
    <w:rsid w:val="00B71395"/>
    <w:rsid w:val="00B729EC"/>
    <w:rsid w:val="00B754C8"/>
    <w:rsid w:val="00B76443"/>
    <w:rsid w:val="00B816BA"/>
    <w:rsid w:val="00B822D6"/>
    <w:rsid w:val="00B833C3"/>
    <w:rsid w:val="00B865AE"/>
    <w:rsid w:val="00B86876"/>
    <w:rsid w:val="00B90BD5"/>
    <w:rsid w:val="00B925AC"/>
    <w:rsid w:val="00B945C7"/>
    <w:rsid w:val="00B95F9B"/>
    <w:rsid w:val="00B96B3C"/>
    <w:rsid w:val="00B96DA5"/>
    <w:rsid w:val="00B97454"/>
    <w:rsid w:val="00BA139C"/>
    <w:rsid w:val="00BA5AB5"/>
    <w:rsid w:val="00BB1238"/>
    <w:rsid w:val="00BB2C37"/>
    <w:rsid w:val="00BB4839"/>
    <w:rsid w:val="00BB497C"/>
    <w:rsid w:val="00BB5C9C"/>
    <w:rsid w:val="00BC0328"/>
    <w:rsid w:val="00BC3397"/>
    <w:rsid w:val="00BC4249"/>
    <w:rsid w:val="00BC42A9"/>
    <w:rsid w:val="00BC6B27"/>
    <w:rsid w:val="00BC7A55"/>
    <w:rsid w:val="00BD1237"/>
    <w:rsid w:val="00BD29C3"/>
    <w:rsid w:val="00BD3B47"/>
    <w:rsid w:val="00BD5245"/>
    <w:rsid w:val="00BD5B50"/>
    <w:rsid w:val="00BD5CCE"/>
    <w:rsid w:val="00BE3DBB"/>
    <w:rsid w:val="00BE4EA7"/>
    <w:rsid w:val="00BE5035"/>
    <w:rsid w:val="00BE50B9"/>
    <w:rsid w:val="00BE61D2"/>
    <w:rsid w:val="00BE66FD"/>
    <w:rsid w:val="00BE6C23"/>
    <w:rsid w:val="00BF1E18"/>
    <w:rsid w:val="00BF365C"/>
    <w:rsid w:val="00BF5BB9"/>
    <w:rsid w:val="00BF7A0D"/>
    <w:rsid w:val="00C020C3"/>
    <w:rsid w:val="00C03C0B"/>
    <w:rsid w:val="00C044B5"/>
    <w:rsid w:val="00C1763D"/>
    <w:rsid w:val="00C20134"/>
    <w:rsid w:val="00C21279"/>
    <w:rsid w:val="00C22BFF"/>
    <w:rsid w:val="00C23CAF"/>
    <w:rsid w:val="00C33386"/>
    <w:rsid w:val="00C34A50"/>
    <w:rsid w:val="00C37C67"/>
    <w:rsid w:val="00C4037F"/>
    <w:rsid w:val="00C411AC"/>
    <w:rsid w:val="00C41F20"/>
    <w:rsid w:val="00C4373E"/>
    <w:rsid w:val="00C52EC0"/>
    <w:rsid w:val="00C53E50"/>
    <w:rsid w:val="00C5447C"/>
    <w:rsid w:val="00C63791"/>
    <w:rsid w:val="00C6431A"/>
    <w:rsid w:val="00C661D1"/>
    <w:rsid w:val="00C665A2"/>
    <w:rsid w:val="00C66D3D"/>
    <w:rsid w:val="00C7033E"/>
    <w:rsid w:val="00C7327D"/>
    <w:rsid w:val="00C73CAB"/>
    <w:rsid w:val="00C74FB9"/>
    <w:rsid w:val="00C75AA1"/>
    <w:rsid w:val="00C7782F"/>
    <w:rsid w:val="00C80CC2"/>
    <w:rsid w:val="00C8207B"/>
    <w:rsid w:val="00C82ABC"/>
    <w:rsid w:val="00C82D2A"/>
    <w:rsid w:val="00C84FB4"/>
    <w:rsid w:val="00C85739"/>
    <w:rsid w:val="00C91693"/>
    <w:rsid w:val="00C9312C"/>
    <w:rsid w:val="00C9445E"/>
    <w:rsid w:val="00CA4343"/>
    <w:rsid w:val="00CA4906"/>
    <w:rsid w:val="00CA75DD"/>
    <w:rsid w:val="00CB0B8F"/>
    <w:rsid w:val="00CB0BDD"/>
    <w:rsid w:val="00CB4486"/>
    <w:rsid w:val="00CB5996"/>
    <w:rsid w:val="00CC15CF"/>
    <w:rsid w:val="00CC4439"/>
    <w:rsid w:val="00CC4CFE"/>
    <w:rsid w:val="00CC5CB1"/>
    <w:rsid w:val="00CC6F53"/>
    <w:rsid w:val="00CC7057"/>
    <w:rsid w:val="00CD4FC7"/>
    <w:rsid w:val="00CE1051"/>
    <w:rsid w:val="00CE4758"/>
    <w:rsid w:val="00CE558E"/>
    <w:rsid w:val="00CE5EE7"/>
    <w:rsid w:val="00CE7BE2"/>
    <w:rsid w:val="00CF2BCB"/>
    <w:rsid w:val="00CF3457"/>
    <w:rsid w:val="00D01B16"/>
    <w:rsid w:val="00D02D76"/>
    <w:rsid w:val="00D05B0B"/>
    <w:rsid w:val="00D05D7C"/>
    <w:rsid w:val="00D07F80"/>
    <w:rsid w:val="00D106EE"/>
    <w:rsid w:val="00D108BF"/>
    <w:rsid w:val="00D108EA"/>
    <w:rsid w:val="00D10919"/>
    <w:rsid w:val="00D142FE"/>
    <w:rsid w:val="00D17042"/>
    <w:rsid w:val="00D174B3"/>
    <w:rsid w:val="00D20261"/>
    <w:rsid w:val="00D224AA"/>
    <w:rsid w:val="00D22FF8"/>
    <w:rsid w:val="00D2444C"/>
    <w:rsid w:val="00D24D3A"/>
    <w:rsid w:val="00D25837"/>
    <w:rsid w:val="00D25BC6"/>
    <w:rsid w:val="00D268B3"/>
    <w:rsid w:val="00D30533"/>
    <w:rsid w:val="00D31BC7"/>
    <w:rsid w:val="00D32ACC"/>
    <w:rsid w:val="00D353D4"/>
    <w:rsid w:val="00D3644E"/>
    <w:rsid w:val="00D3688F"/>
    <w:rsid w:val="00D37805"/>
    <w:rsid w:val="00D41429"/>
    <w:rsid w:val="00D41B2D"/>
    <w:rsid w:val="00D43656"/>
    <w:rsid w:val="00D4509D"/>
    <w:rsid w:val="00D46808"/>
    <w:rsid w:val="00D5265B"/>
    <w:rsid w:val="00D555EA"/>
    <w:rsid w:val="00D55D5C"/>
    <w:rsid w:val="00D560DE"/>
    <w:rsid w:val="00D57CED"/>
    <w:rsid w:val="00D60D39"/>
    <w:rsid w:val="00D6520F"/>
    <w:rsid w:val="00D653DC"/>
    <w:rsid w:val="00D666F0"/>
    <w:rsid w:val="00D67431"/>
    <w:rsid w:val="00D67845"/>
    <w:rsid w:val="00D70D5C"/>
    <w:rsid w:val="00D71D67"/>
    <w:rsid w:val="00D72EDB"/>
    <w:rsid w:val="00D73FE1"/>
    <w:rsid w:val="00D75A64"/>
    <w:rsid w:val="00D826E7"/>
    <w:rsid w:val="00D83FF1"/>
    <w:rsid w:val="00D90C7C"/>
    <w:rsid w:val="00D918FB"/>
    <w:rsid w:val="00D927EE"/>
    <w:rsid w:val="00D9293C"/>
    <w:rsid w:val="00DA3D99"/>
    <w:rsid w:val="00DA6FB2"/>
    <w:rsid w:val="00DA72E7"/>
    <w:rsid w:val="00DC023D"/>
    <w:rsid w:val="00DC086E"/>
    <w:rsid w:val="00DC1070"/>
    <w:rsid w:val="00DC11B5"/>
    <w:rsid w:val="00DC1319"/>
    <w:rsid w:val="00DC561D"/>
    <w:rsid w:val="00DE1690"/>
    <w:rsid w:val="00DE1A70"/>
    <w:rsid w:val="00DE2B9F"/>
    <w:rsid w:val="00DE4BDF"/>
    <w:rsid w:val="00DE5DDB"/>
    <w:rsid w:val="00DE7092"/>
    <w:rsid w:val="00DF0910"/>
    <w:rsid w:val="00DF31B5"/>
    <w:rsid w:val="00DF58D4"/>
    <w:rsid w:val="00DF5BB9"/>
    <w:rsid w:val="00E00137"/>
    <w:rsid w:val="00E00219"/>
    <w:rsid w:val="00E00BB1"/>
    <w:rsid w:val="00E00FAA"/>
    <w:rsid w:val="00E013FB"/>
    <w:rsid w:val="00E01814"/>
    <w:rsid w:val="00E01833"/>
    <w:rsid w:val="00E01BAA"/>
    <w:rsid w:val="00E02360"/>
    <w:rsid w:val="00E03567"/>
    <w:rsid w:val="00E0467A"/>
    <w:rsid w:val="00E05BF1"/>
    <w:rsid w:val="00E063BF"/>
    <w:rsid w:val="00E06F41"/>
    <w:rsid w:val="00E12B49"/>
    <w:rsid w:val="00E20D5B"/>
    <w:rsid w:val="00E21F5E"/>
    <w:rsid w:val="00E244D8"/>
    <w:rsid w:val="00E27118"/>
    <w:rsid w:val="00E30DC9"/>
    <w:rsid w:val="00E314D2"/>
    <w:rsid w:val="00E33BDD"/>
    <w:rsid w:val="00E350E0"/>
    <w:rsid w:val="00E35461"/>
    <w:rsid w:val="00E35FA2"/>
    <w:rsid w:val="00E367FD"/>
    <w:rsid w:val="00E400E3"/>
    <w:rsid w:val="00E42998"/>
    <w:rsid w:val="00E4508F"/>
    <w:rsid w:val="00E45E14"/>
    <w:rsid w:val="00E46202"/>
    <w:rsid w:val="00E50476"/>
    <w:rsid w:val="00E52E57"/>
    <w:rsid w:val="00E547AD"/>
    <w:rsid w:val="00E5669C"/>
    <w:rsid w:val="00E56DE1"/>
    <w:rsid w:val="00E60B00"/>
    <w:rsid w:val="00E60C99"/>
    <w:rsid w:val="00E612D8"/>
    <w:rsid w:val="00E66482"/>
    <w:rsid w:val="00E67F42"/>
    <w:rsid w:val="00E700B9"/>
    <w:rsid w:val="00E738F6"/>
    <w:rsid w:val="00E7511F"/>
    <w:rsid w:val="00E8347E"/>
    <w:rsid w:val="00E9077B"/>
    <w:rsid w:val="00E911CB"/>
    <w:rsid w:val="00E91FF8"/>
    <w:rsid w:val="00E92B67"/>
    <w:rsid w:val="00E935B5"/>
    <w:rsid w:val="00E93A97"/>
    <w:rsid w:val="00E96111"/>
    <w:rsid w:val="00E96976"/>
    <w:rsid w:val="00E97413"/>
    <w:rsid w:val="00EA1D01"/>
    <w:rsid w:val="00EA28B7"/>
    <w:rsid w:val="00EA3BE1"/>
    <w:rsid w:val="00EA66E8"/>
    <w:rsid w:val="00EA6CE2"/>
    <w:rsid w:val="00EB0069"/>
    <w:rsid w:val="00EB08E3"/>
    <w:rsid w:val="00EB0F3C"/>
    <w:rsid w:val="00EB19C5"/>
    <w:rsid w:val="00EB4639"/>
    <w:rsid w:val="00EB503B"/>
    <w:rsid w:val="00EC0842"/>
    <w:rsid w:val="00EC15DD"/>
    <w:rsid w:val="00EC2C0F"/>
    <w:rsid w:val="00EC41D8"/>
    <w:rsid w:val="00EC54F6"/>
    <w:rsid w:val="00EC5615"/>
    <w:rsid w:val="00EC5E00"/>
    <w:rsid w:val="00EC7442"/>
    <w:rsid w:val="00ED0122"/>
    <w:rsid w:val="00ED3D0E"/>
    <w:rsid w:val="00ED5984"/>
    <w:rsid w:val="00EE2234"/>
    <w:rsid w:val="00EE37CB"/>
    <w:rsid w:val="00EE3E4B"/>
    <w:rsid w:val="00EE4700"/>
    <w:rsid w:val="00EF4270"/>
    <w:rsid w:val="00EF6DC8"/>
    <w:rsid w:val="00EF7EBF"/>
    <w:rsid w:val="00F01F8F"/>
    <w:rsid w:val="00F051BC"/>
    <w:rsid w:val="00F05555"/>
    <w:rsid w:val="00F05557"/>
    <w:rsid w:val="00F07600"/>
    <w:rsid w:val="00F07878"/>
    <w:rsid w:val="00F14C51"/>
    <w:rsid w:val="00F20C93"/>
    <w:rsid w:val="00F22D37"/>
    <w:rsid w:val="00F22DE9"/>
    <w:rsid w:val="00F23D71"/>
    <w:rsid w:val="00F2423C"/>
    <w:rsid w:val="00F361D4"/>
    <w:rsid w:val="00F400CE"/>
    <w:rsid w:val="00F43371"/>
    <w:rsid w:val="00F43B94"/>
    <w:rsid w:val="00F44437"/>
    <w:rsid w:val="00F44B22"/>
    <w:rsid w:val="00F47392"/>
    <w:rsid w:val="00F52A62"/>
    <w:rsid w:val="00F538E7"/>
    <w:rsid w:val="00F61219"/>
    <w:rsid w:val="00F63DD2"/>
    <w:rsid w:val="00F65018"/>
    <w:rsid w:val="00F658F3"/>
    <w:rsid w:val="00F66900"/>
    <w:rsid w:val="00F7152E"/>
    <w:rsid w:val="00F73DCA"/>
    <w:rsid w:val="00F76ABC"/>
    <w:rsid w:val="00F76F2E"/>
    <w:rsid w:val="00F81403"/>
    <w:rsid w:val="00F84DA9"/>
    <w:rsid w:val="00F851E1"/>
    <w:rsid w:val="00F9028E"/>
    <w:rsid w:val="00F90FFA"/>
    <w:rsid w:val="00F91193"/>
    <w:rsid w:val="00F92B20"/>
    <w:rsid w:val="00F93277"/>
    <w:rsid w:val="00F96085"/>
    <w:rsid w:val="00F96C45"/>
    <w:rsid w:val="00FA0B18"/>
    <w:rsid w:val="00FA1F49"/>
    <w:rsid w:val="00FA4E5A"/>
    <w:rsid w:val="00FA5E92"/>
    <w:rsid w:val="00FA7CBF"/>
    <w:rsid w:val="00FB3021"/>
    <w:rsid w:val="00FB37BD"/>
    <w:rsid w:val="00FB3C6B"/>
    <w:rsid w:val="00FC6AC9"/>
    <w:rsid w:val="00FC77BB"/>
    <w:rsid w:val="00FD30D3"/>
    <w:rsid w:val="00FD70F3"/>
    <w:rsid w:val="00FD7C02"/>
    <w:rsid w:val="00FE0D17"/>
    <w:rsid w:val="00FE75A8"/>
    <w:rsid w:val="00FE7C5D"/>
    <w:rsid w:val="00FF1768"/>
    <w:rsid w:val="00FF23BC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7"/>
      <w:szCs w:val="27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TimeH" w:hAnsi=".VnTimeH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before="120"/>
      <w:ind w:firstLine="720"/>
      <w:jc w:val="both"/>
    </w:pPr>
    <w:rPr>
      <w:b/>
      <w:bCs/>
      <w:i/>
      <w:iCs/>
      <w:sz w:val="28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8"/>
      <w:szCs w:val="20"/>
    </w:rPr>
  </w:style>
  <w:style w:type="table" w:styleId="TableGrid">
    <w:name w:val="Table Grid"/>
    <w:basedOn w:val="TableNormal"/>
    <w:rsid w:val="006C0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C74FB9"/>
    <w:pPr>
      <w:spacing w:after="120"/>
      <w:ind w:left="283"/>
    </w:pPr>
    <w:rPr>
      <w:sz w:val="16"/>
      <w:szCs w:val="16"/>
    </w:rPr>
  </w:style>
  <w:style w:type="paragraph" w:styleId="BodyText2">
    <w:name w:val="Body Text 2"/>
    <w:basedOn w:val="Normal"/>
    <w:rsid w:val="00BE50B9"/>
    <w:pPr>
      <w:jc w:val="both"/>
    </w:pPr>
    <w:rPr>
      <w:rFonts w:ascii=".VnTimeH" w:hAnsi=".VnTimeH"/>
      <w:b/>
      <w:szCs w:val="20"/>
    </w:rPr>
  </w:style>
  <w:style w:type="paragraph" w:styleId="BodyText3">
    <w:name w:val="Body Text 3"/>
    <w:basedOn w:val="Normal"/>
    <w:rsid w:val="00BE50B9"/>
    <w:pPr>
      <w:jc w:val="both"/>
    </w:pPr>
    <w:rPr>
      <w:sz w:val="28"/>
      <w:szCs w:val="20"/>
    </w:rPr>
  </w:style>
  <w:style w:type="paragraph" w:styleId="NormalWeb">
    <w:name w:val="Normal (Web)"/>
    <w:basedOn w:val="Normal"/>
    <w:rsid w:val="00243A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  <w:style w:type="character" w:styleId="Hyperlink">
    <w:name w:val="Hyperlink"/>
    <w:rsid w:val="007F0C14"/>
    <w:rPr>
      <w:color w:val="0000FF"/>
      <w:u w:val="single"/>
    </w:rPr>
  </w:style>
  <w:style w:type="character" w:styleId="Strong">
    <w:name w:val="Strong"/>
    <w:uiPriority w:val="99"/>
    <w:qFormat/>
    <w:rsid w:val="00F960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7"/>
      <w:szCs w:val="27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TimeH" w:hAnsi=".VnTimeH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before="120"/>
      <w:ind w:firstLine="720"/>
      <w:jc w:val="both"/>
    </w:pPr>
    <w:rPr>
      <w:b/>
      <w:bCs/>
      <w:i/>
      <w:iCs/>
      <w:sz w:val="28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8"/>
      <w:szCs w:val="20"/>
    </w:rPr>
  </w:style>
  <w:style w:type="table" w:styleId="TableGrid">
    <w:name w:val="Table Grid"/>
    <w:basedOn w:val="TableNormal"/>
    <w:rsid w:val="006C0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C74FB9"/>
    <w:pPr>
      <w:spacing w:after="120"/>
      <w:ind w:left="283"/>
    </w:pPr>
    <w:rPr>
      <w:sz w:val="16"/>
      <w:szCs w:val="16"/>
    </w:rPr>
  </w:style>
  <w:style w:type="paragraph" w:styleId="BodyText2">
    <w:name w:val="Body Text 2"/>
    <w:basedOn w:val="Normal"/>
    <w:rsid w:val="00BE50B9"/>
    <w:pPr>
      <w:jc w:val="both"/>
    </w:pPr>
    <w:rPr>
      <w:rFonts w:ascii=".VnTimeH" w:hAnsi=".VnTimeH"/>
      <w:b/>
      <w:szCs w:val="20"/>
    </w:rPr>
  </w:style>
  <w:style w:type="paragraph" w:styleId="BodyText3">
    <w:name w:val="Body Text 3"/>
    <w:basedOn w:val="Normal"/>
    <w:rsid w:val="00BE50B9"/>
    <w:pPr>
      <w:jc w:val="both"/>
    </w:pPr>
    <w:rPr>
      <w:sz w:val="28"/>
      <w:szCs w:val="20"/>
    </w:rPr>
  </w:style>
  <w:style w:type="paragraph" w:styleId="NormalWeb">
    <w:name w:val="Normal (Web)"/>
    <w:basedOn w:val="Normal"/>
    <w:rsid w:val="00243A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  <w:style w:type="character" w:styleId="Hyperlink">
    <w:name w:val="Hyperlink"/>
    <w:rsid w:val="007F0C14"/>
    <w:rPr>
      <w:color w:val="0000FF"/>
      <w:u w:val="single"/>
    </w:rPr>
  </w:style>
  <w:style w:type="character" w:styleId="Strong">
    <w:name w:val="Strong"/>
    <w:uiPriority w:val="99"/>
    <w:qFormat/>
    <w:rsid w:val="00F96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®ng bé së nn vµ ptnt hµ tÜnh            céng hoµ x· héi chñ nghÜa viÖt nam</vt:lpstr>
    </vt:vector>
  </TitlesOfParts>
  <Company>iijj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®ng bé së nn vµ ptnt hµ tÜnh            céng hoµ x· héi chñ nghÜa viÖt nam</dc:title>
  <dc:creator>fhj</dc:creator>
  <cp:lastModifiedBy>admin</cp:lastModifiedBy>
  <cp:revision>2</cp:revision>
  <cp:lastPrinted>2020-04-29T03:47:00Z</cp:lastPrinted>
  <dcterms:created xsi:type="dcterms:W3CDTF">2020-05-15T00:12:00Z</dcterms:created>
  <dcterms:modified xsi:type="dcterms:W3CDTF">2020-05-15T00:12:00Z</dcterms:modified>
</cp:coreProperties>
</file>