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34" w:type="dxa"/>
        <w:tblLook w:val="01E0" w:firstRow="1" w:lastRow="1" w:firstColumn="1" w:lastColumn="1" w:noHBand="0" w:noVBand="0"/>
      </w:tblPr>
      <w:tblGrid>
        <w:gridCol w:w="3060"/>
        <w:gridCol w:w="6120"/>
      </w:tblGrid>
      <w:tr w:rsidR="00627551" w:rsidRPr="007A030B" w:rsidTr="001561B2">
        <w:tc>
          <w:tcPr>
            <w:tcW w:w="3060" w:type="dxa"/>
          </w:tcPr>
          <w:p w:rsidR="00627551" w:rsidRPr="007A030B" w:rsidRDefault="00627551" w:rsidP="001561B2">
            <w:pPr>
              <w:widowControl w:val="0"/>
              <w:jc w:val="center"/>
              <w:rPr>
                <w:rFonts w:ascii="Times New Roman" w:hAnsi="Times New Roman"/>
                <w:b/>
                <w:sz w:val="26"/>
                <w:szCs w:val="26"/>
                <w:lang w:val="nl-NL"/>
              </w:rPr>
            </w:pPr>
            <w:bookmarkStart w:id="0" w:name="_GoBack"/>
            <w:bookmarkEnd w:id="0"/>
            <w:r w:rsidRPr="007A030B">
              <w:rPr>
                <w:rFonts w:ascii="Times New Roman" w:hAnsi="Times New Roman"/>
                <w:b/>
                <w:sz w:val="26"/>
                <w:szCs w:val="26"/>
                <w:lang w:val="nl-NL"/>
              </w:rPr>
              <w:t>ỦY BAN NHÂN DÂN</w:t>
            </w:r>
          </w:p>
          <w:p w:rsidR="00627551" w:rsidRPr="007A030B" w:rsidRDefault="00627551" w:rsidP="001561B2">
            <w:pPr>
              <w:widowControl w:val="0"/>
              <w:jc w:val="center"/>
              <w:rPr>
                <w:rFonts w:ascii="Times New Roman" w:hAnsi="Times New Roman"/>
                <w:b/>
                <w:sz w:val="26"/>
                <w:szCs w:val="26"/>
                <w:lang w:val="nl-NL"/>
              </w:rPr>
            </w:pPr>
            <w:r w:rsidRPr="007A030B">
              <w:rPr>
                <w:rFonts w:ascii="Times New Roman" w:hAnsi="Times New Roman"/>
                <w:b/>
                <w:sz w:val="26"/>
                <w:szCs w:val="26"/>
                <w:lang w:val="nl-NL"/>
              </w:rPr>
              <w:t>TỈNH HÀ TĨNH</w:t>
            </w:r>
          </w:p>
          <w:p w:rsidR="00627551" w:rsidRPr="007A030B" w:rsidRDefault="00F039F4" w:rsidP="001561B2">
            <w:pPr>
              <w:widowControl w:val="0"/>
              <w:jc w:val="center"/>
              <w:rPr>
                <w:rFonts w:ascii="Times New Roman" w:hAnsi="Times New Roman"/>
                <w:b/>
                <w:sz w:val="26"/>
                <w:szCs w:val="26"/>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591820</wp:posOffset>
                      </wp:positionH>
                      <wp:positionV relativeFrom="paragraph">
                        <wp:posOffset>29209</wp:posOffset>
                      </wp:positionV>
                      <wp:extent cx="5715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pt,2.3pt" to="91.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JU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"/>
                  </w:pict>
                </mc:Fallback>
              </mc:AlternateContent>
            </w:r>
          </w:p>
          <w:p w:rsidR="00627551" w:rsidRPr="007A030B" w:rsidRDefault="00627551" w:rsidP="002C6F70">
            <w:pPr>
              <w:widowControl w:val="0"/>
              <w:jc w:val="center"/>
              <w:rPr>
                <w:rFonts w:ascii="Times New Roman" w:hAnsi="Times New Roman"/>
                <w:sz w:val="26"/>
                <w:szCs w:val="26"/>
                <w:lang w:val="nl-NL"/>
              </w:rPr>
            </w:pPr>
            <w:r w:rsidRPr="007A030B">
              <w:rPr>
                <w:rFonts w:ascii="Times New Roman" w:hAnsi="Times New Roman"/>
                <w:sz w:val="26"/>
                <w:szCs w:val="26"/>
                <w:lang w:val="nl-NL"/>
              </w:rPr>
              <w:t xml:space="preserve">Số: </w:t>
            </w:r>
            <w:r w:rsidR="002C6F70">
              <w:rPr>
                <w:rFonts w:ascii="Times New Roman" w:hAnsi="Times New Roman"/>
                <w:sz w:val="26"/>
                <w:szCs w:val="26"/>
                <w:lang w:val="nl-NL"/>
              </w:rPr>
              <w:t>04</w:t>
            </w:r>
            <w:r w:rsidRPr="007A030B">
              <w:rPr>
                <w:rFonts w:ascii="Times New Roman" w:hAnsi="Times New Roman"/>
                <w:sz w:val="26"/>
                <w:szCs w:val="26"/>
                <w:lang w:val="nl-NL"/>
              </w:rPr>
              <w:t xml:space="preserve"> /CT-UBND</w:t>
            </w:r>
          </w:p>
        </w:tc>
        <w:tc>
          <w:tcPr>
            <w:tcW w:w="6120" w:type="dxa"/>
          </w:tcPr>
          <w:p w:rsidR="00627551" w:rsidRPr="007A030B" w:rsidRDefault="00627551" w:rsidP="001561B2">
            <w:pPr>
              <w:widowControl w:val="0"/>
              <w:jc w:val="center"/>
              <w:rPr>
                <w:rFonts w:ascii="Times New Roman" w:hAnsi="Times New Roman"/>
                <w:sz w:val="26"/>
                <w:szCs w:val="26"/>
                <w:lang w:val="nl-NL"/>
              </w:rPr>
            </w:pPr>
            <w:r w:rsidRPr="007A030B">
              <w:rPr>
                <w:rFonts w:ascii="Times New Roman" w:hAnsi="Times New Roman"/>
                <w:b/>
                <w:sz w:val="26"/>
                <w:szCs w:val="26"/>
                <w:lang w:val="nl-NL"/>
              </w:rPr>
              <w:t xml:space="preserve">    CỘNG HÒA XÃ HỘI CHỦ NGHĨA VIỆT NAM</w:t>
            </w:r>
          </w:p>
          <w:p w:rsidR="00627551" w:rsidRPr="007A030B" w:rsidRDefault="00627551" w:rsidP="001561B2">
            <w:pPr>
              <w:widowControl w:val="0"/>
              <w:jc w:val="center"/>
              <w:rPr>
                <w:rFonts w:ascii="Times New Roman" w:hAnsi="Times New Roman"/>
                <w:sz w:val="26"/>
                <w:szCs w:val="26"/>
              </w:rPr>
            </w:pPr>
            <w:r w:rsidRPr="007A030B">
              <w:rPr>
                <w:rFonts w:ascii="Times New Roman" w:hAnsi="Times New Roman"/>
                <w:b/>
                <w:sz w:val="26"/>
                <w:szCs w:val="26"/>
                <w:lang w:val="nl-NL"/>
              </w:rPr>
              <w:t xml:space="preserve">      </w:t>
            </w:r>
            <w:r w:rsidRPr="007A030B">
              <w:rPr>
                <w:rFonts w:ascii="Times New Roman" w:hAnsi="Times New Roman"/>
                <w:b/>
                <w:sz w:val="26"/>
                <w:szCs w:val="26"/>
              </w:rPr>
              <w:t>Độc lập - Tự do - Hạnh phúc</w:t>
            </w:r>
          </w:p>
          <w:p w:rsidR="00627551" w:rsidRPr="007A030B" w:rsidRDefault="00F039F4" w:rsidP="001561B2">
            <w:pPr>
              <w:widowControl w:val="0"/>
              <w:rPr>
                <w:rFonts w:ascii="Times New Roman" w:hAnsi="Times New Roman"/>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1036955</wp:posOffset>
                      </wp:positionH>
                      <wp:positionV relativeFrom="paragraph">
                        <wp:posOffset>40004</wp:posOffset>
                      </wp:positionV>
                      <wp:extent cx="1943100" cy="0"/>
                      <wp:effectExtent l="0" t="0" r="1905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65pt,3.15pt" to="23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O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"/>
                  </w:pict>
                </mc:Fallback>
              </mc:AlternateContent>
            </w:r>
            <w:r w:rsidR="00627551" w:rsidRPr="007A030B">
              <w:rPr>
                <w:rFonts w:ascii="Times New Roman" w:hAnsi="Times New Roman"/>
                <w:sz w:val="26"/>
                <w:szCs w:val="26"/>
              </w:rPr>
              <w:tab/>
            </w:r>
            <w:r w:rsidR="00627551" w:rsidRPr="007A030B">
              <w:rPr>
                <w:rFonts w:ascii="Times New Roman" w:hAnsi="Times New Roman"/>
                <w:sz w:val="26"/>
                <w:szCs w:val="26"/>
              </w:rPr>
              <w:tab/>
            </w:r>
            <w:r w:rsidR="00627551" w:rsidRPr="007A030B">
              <w:rPr>
                <w:rFonts w:ascii="Times New Roman" w:hAnsi="Times New Roman"/>
                <w:sz w:val="26"/>
                <w:szCs w:val="26"/>
              </w:rPr>
              <w:tab/>
            </w:r>
            <w:r w:rsidR="00627551" w:rsidRPr="007A030B">
              <w:rPr>
                <w:rFonts w:ascii="Times New Roman" w:hAnsi="Times New Roman"/>
                <w:sz w:val="26"/>
                <w:szCs w:val="26"/>
              </w:rPr>
              <w:tab/>
            </w:r>
          </w:p>
          <w:p w:rsidR="00627551" w:rsidRPr="007A030B" w:rsidRDefault="00627551" w:rsidP="002656CA">
            <w:pPr>
              <w:widowControl w:val="0"/>
              <w:jc w:val="center"/>
              <w:rPr>
                <w:rFonts w:ascii=".VnTimeH" w:hAnsi=".VnTimeH"/>
                <w:sz w:val="26"/>
                <w:szCs w:val="26"/>
              </w:rPr>
            </w:pPr>
            <w:r w:rsidRPr="007A030B">
              <w:rPr>
                <w:rFonts w:ascii="Times New Roman" w:hAnsi="Times New Roman"/>
                <w:i/>
                <w:sz w:val="26"/>
                <w:szCs w:val="26"/>
              </w:rPr>
              <w:t xml:space="preserve">Hà Tĩnh, ngày </w:t>
            </w:r>
            <w:r w:rsidR="002C6F70">
              <w:rPr>
                <w:rFonts w:ascii="Times New Roman" w:hAnsi="Times New Roman"/>
                <w:i/>
                <w:sz w:val="26"/>
                <w:szCs w:val="26"/>
              </w:rPr>
              <w:t>07</w:t>
            </w:r>
            <w:r w:rsidRPr="007A030B">
              <w:rPr>
                <w:rFonts w:ascii="Times New Roman" w:hAnsi="Times New Roman"/>
                <w:i/>
                <w:sz w:val="26"/>
                <w:szCs w:val="26"/>
              </w:rPr>
              <w:t xml:space="preserve"> tháng </w:t>
            </w:r>
            <w:r w:rsidR="00172665">
              <w:rPr>
                <w:rFonts w:ascii="Times New Roman" w:hAnsi="Times New Roman"/>
                <w:i/>
                <w:sz w:val="26"/>
                <w:szCs w:val="26"/>
              </w:rPr>
              <w:t>5</w:t>
            </w:r>
            <w:r w:rsidRPr="007A030B">
              <w:rPr>
                <w:rFonts w:ascii="Times New Roman" w:hAnsi="Times New Roman"/>
                <w:i/>
                <w:sz w:val="26"/>
                <w:szCs w:val="26"/>
              </w:rPr>
              <w:t xml:space="preserve"> năm  20</w:t>
            </w:r>
            <w:r w:rsidR="002656CA">
              <w:rPr>
                <w:rFonts w:ascii="Times New Roman" w:hAnsi="Times New Roman"/>
                <w:i/>
                <w:sz w:val="26"/>
                <w:szCs w:val="26"/>
              </w:rPr>
              <w:t>20</w:t>
            </w:r>
          </w:p>
        </w:tc>
      </w:tr>
    </w:tbl>
    <w:p w:rsidR="00627551" w:rsidRPr="007A030B" w:rsidRDefault="00627551" w:rsidP="00627551">
      <w:pPr>
        <w:widowControl w:val="0"/>
        <w:jc w:val="center"/>
        <w:rPr>
          <w:rFonts w:ascii="Times New Roman" w:hAnsi="Times New Roman"/>
          <w:b/>
          <w:sz w:val="28"/>
          <w:szCs w:val="28"/>
        </w:rPr>
      </w:pPr>
    </w:p>
    <w:p w:rsidR="00627551" w:rsidRDefault="00627551" w:rsidP="00627551">
      <w:pPr>
        <w:pStyle w:val="Heading1"/>
        <w:widowControl w:val="0"/>
        <w:spacing w:before="0"/>
        <w:rPr>
          <w:rFonts w:ascii="Times New Roman" w:hAnsi="Times New Roman"/>
          <w:sz w:val="26"/>
          <w:szCs w:val="26"/>
          <w:lang w:val="nl-NL"/>
        </w:rPr>
      </w:pPr>
      <w:r w:rsidRPr="007A030B">
        <w:rPr>
          <w:rFonts w:ascii="Times New Roman" w:hAnsi="Times New Roman"/>
          <w:sz w:val="26"/>
          <w:szCs w:val="26"/>
          <w:lang w:val="nl-NL"/>
        </w:rPr>
        <w:t>CHỈ THỊ</w:t>
      </w:r>
    </w:p>
    <w:p w:rsidR="00DE54D7" w:rsidRPr="00412546" w:rsidRDefault="00DE54D7" w:rsidP="00627551">
      <w:pPr>
        <w:pStyle w:val="Heading1"/>
        <w:widowControl w:val="0"/>
        <w:spacing w:before="0"/>
        <w:rPr>
          <w:rFonts w:ascii="Times New Roman" w:hAnsi="Times New Roman"/>
          <w:sz w:val="26"/>
          <w:szCs w:val="26"/>
          <w:lang w:val="nl-NL"/>
        </w:rPr>
      </w:pPr>
      <w:r w:rsidRPr="00412546">
        <w:rPr>
          <w:rFonts w:ascii="Times New Roman" w:hAnsi="Times New Roman"/>
          <w:sz w:val="26"/>
          <w:szCs w:val="26"/>
          <w:lang w:val="nl-NL"/>
        </w:rPr>
        <w:t>V</w:t>
      </w:r>
      <w:r w:rsidR="00C14378" w:rsidRPr="00412546">
        <w:rPr>
          <w:rFonts w:ascii="Times New Roman" w:hAnsi="Times New Roman"/>
          <w:sz w:val="26"/>
          <w:szCs w:val="26"/>
          <w:lang w:val="nl-NL"/>
        </w:rPr>
        <w:t>ề</w:t>
      </w:r>
      <w:r w:rsidRPr="00412546">
        <w:rPr>
          <w:rFonts w:ascii="Times New Roman" w:hAnsi="Times New Roman"/>
          <w:sz w:val="26"/>
          <w:szCs w:val="26"/>
          <w:lang w:val="nl-NL"/>
        </w:rPr>
        <w:t xml:space="preserve"> c</w:t>
      </w:r>
      <w:r w:rsidR="00C14378" w:rsidRPr="00412546">
        <w:rPr>
          <w:rFonts w:ascii="Times New Roman" w:hAnsi="Times New Roman"/>
          <w:sz w:val="26"/>
          <w:szCs w:val="26"/>
          <w:lang w:val="nl-NL"/>
        </w:rPr>
        <w:t>ô</w:t>
      </w:r>
      <w:r w:rsidRPr="00412546">
        <w:rPr>
          <w:rFonts w:ascii="Times New Roman" w:hAnsi="Times New Roman"/>
          <w:sz w:val="26"/>
          <w:szCs w:val="26"/>
          <w:lang w:val="nl-NL"/>
        </w:rPr>
        <w:t>ng t</w:t>
      </w:r>
      <w:r w:rsidR="00C14378" w:rsidRPr="00412546">
        <w:rPr>
          <w:rFonts w:ascii="Times New Roman" w:hAnsi="Times New Roman"/>
          <w:sz w:val="26"/>
          <w:szCs w:val="26"/>
          <w:lang w:val="nl-NL"/>
        </w:rPr>
        <w:t>á</w:t>
      </w:r>
      <w:r w:rsidRPr="00412546">
        <w:rPr>
          <w:rFonts w:ascii="Times New Roman" w:hAnsi="Times New Roman"/>
          <w:sz w:val="26"/>
          <w:szCs w:val="26"/>
          <w:lang w:val="nl-NL"/>
        </w:rPr>
        <w:t>c ph</w:t>
      </w:r>
      <w:r w:rsidR="00C14378" w:rsidRPr="00412546">
        <w:rPr>
          <w:rFonts w:ascii="Times New Roman" w:hAnsi="Times New Roman"/>
          <w:sz w:val="26"/>
          <w:szCs w:val="26"/>
          <w:lang w:val="nl-NL"/>
        </w:rPr>
        <w:t>ò</w:t>
      </w:r>
      <w:r w:rsidRPr="00412546">
        <w:rPr>
          <w:rFonts w:ascii="Times New Roman" w:hAnsi="Times New Roman"/>
          <w:sz w:val="26"/>
          <w:szCs w:val="26"/>
          <w:lang w:val="nl-NL"/>
        </w:rPr>
        <w:t>ng, ch</w:t>
      </w:r>
      <w:r w:rsidR="00C14378" w:rsidRPr="00412546">
        <w:rPr>
          <w:rFonts w:ascii="Times New Roman" w:hAnsi="Times New Roman"/>
          <w:sz w:val="26"/>
          <w:szCs w:val="26"/>
          <w:lang w:val="nl-NL"/>
        </w:rPr>
        <w:t>ố</w:t>
      </w:r>
      <w:r w:rsidRPr="00412546">
        <w:rPr>
          <w:rFonts w:ascii="Times New Roman" w:hAnsi="Times New Roman"/>
          <w:sz w:val="26"/>
          <w:szCs w:val="26"/>
          <w:lang w:val="nl-NL"/>
        </w:rPr>
        <w:t xml:space="preserve">ng </w:t>
      </w:r>
      <w:r w:rsidR="00466985" w:rsidRPr="00412546">
        <w:rPr>
          <w:rFonts w:ascii="Times New Roman" w:hAnsi="Times New Roman"/>
          <w:sz w:val="26"/>
          <w:szCs w:val="26"/>
          <w:lang w:val="nl-NL"/>
        </w:rPr>
        <w:t>thi</w:t>
      </w:r>
      <w:r w:rsidR="00C14378" w:rsidRPr="00412546">
        <w:rPr>
          <w:rFonts w:ascii="Times New Roman" w:hAnsi="Times New Roman"/>
          <w:sz w:val="26"/>
          <w:szCs w:val="26"/>
          <w:lang w:val="nl-NL"/>
        </w:rPr>
        <w:t>ê</w:t>
      </w:r>
      <w:r w:rsidR="00D03FF9" w:rsidRPr="00412546">
        <w:rPr>
          <w:rFonts w:ascii="Times New Roman" w:hAnsi="Times New Roman"/>
          <w:sz w:val="26"/>
          <w:szCs w:val="26"/>
          <w:lang w:val="nl-NL"/>
        </w:rPr>
        <w:t>n tai</w:t>
      </w:r>
      <w:r w:rsidR="0009587F" w:rsidRPr="00412546">
        <w:rPr>
          <w:rFonts w:ascii="Times New Roman" w:hAnsi="Times New Roman"/>
          <w:sz w:val="26"/>
          <w:szCs w:val="26"/>
          <w:lang w:val="nl-NL"/>
        </w:rPr>
        <w:t xml:space="preserve"> </w:t>
      </w:r>
      <w:r w:rsidRPr="00412546">
        <w:rPr>
          <w:rFonts w:ascii="Times New Roman" w:hAnsi="Times New Roman"/>
          <w:sz w:val="26"/>
          <w:szCs w:val="26"/>
          <w:lang w:val="nl-NL"/>
        </w:rPr>
        <w:t>v</w:t>
      </w:r>
      <w:r w:rsidR="00C14378" w:rsidRPr="00412546">
        <w:rPr>
          <w:rFonts w:ascii="Times New Roman" w:hAnsi="Times New Roman"/>
          <w:sz w:val="26"/>
          <w:szCs w:val="26"/>
          <w:lang w:val="nl-NL"/>
        </w:rPr>
        <w:t>à</w:t>
      </w:r>
      <w:r w:rsidRPr="00412546">
        <w:rPr>
          <w:rFonts w:ascii="Times New Roman" w:hAnsi="Times New Roman"/>
          <w:sz w:val="26"/>
          <w:szCs w:val="26"/>
          <w:lang w:val="nl-NL"/>
        </w:rPr>
        <w:t xml:space="preserve"> t</w:t>
      </w:r>
      <w:r w:rsidR="00C14378" w:rsidRPr="00412546">
        <w:rPr>
          <w:rFonts w:ascii="Times New Roman" w:hAnsi="Times New Roman"/>
          <w:sz w:val="26"/>
          <w:szCs w:val="26"/>
          <w:lang w:val="nl-NL"/>
        </w:rPr>
        <w:t>ì</w:t>
      </w:r>
      <w:r w:rsidRPr="00412546">
        <w:rPr>
          <w:rFonts w:ascii="Times New Roman" w:hAnsi="Times New Roman"/>
          <w:sz w:val="26"/>
          <w:szCs w:val="26"/>
          <w:lang w:val="nl-NL"/>
        </w:rPr>
        <w:t>m ki</w:t>
      </w:r>
      <w:r w:rsidR="00C14378" w:rsidRPr="00412546">
        <w:rPr>
          <w:rFonts w:ascii="Times New Roman" w:hAnsi="Times New Roman"/>
          <w:sz w:val="26"/>
          <w:szCs w:val="26"/>
          <w:lang w:val="nl-NL"/>
        </w:rPr>
        <w:t>ế</w:t>
      </w:r>
      <w:r w:rsidRPr="00412546">
        <w:rPr>
          <w:rFonts w:ascii="Times New Roman" w:hAnsi="Times New Roman"/>
          <w:sz w:val="26"/>
          <w:szCs w:val="26"/>
          <w:lang w:val="nl-NL"/>
        </w:rPr>
        <w:t>m c</w:t>
      </w:r>
      <w:r w:rsidR="00C14378" w:rsidRPr="00412546">
        <w:rPr>
          <w:rFonts w:ascii="Times New Roman" w:hAnsi="Times New Roman"/>
          <w:sz w:val="26"/>
          <w:szCs w:val="26"/>
          <w:lang w:val="nl-NL"/>
        </w:rPr>
        <w:t>ứ</w:t>
      </w:r>
      <w:r w:rsidRPr="00412546">
        <w:rPr>
          <w:rFonts w:ascii="Times New Roman" w:hAnsi="Times New Roman"/>
          <w:sz w:val="26"/>
          <w:szCs w:val="26"/>
          <w:lang w:val="nl-NL"/>
        </w:rPr>
        <w:t>u n</w:t>
      </w:r>
      <w:r w:rsidR="00C14378" w:rsidRPr="00412546">
        <w:rPr>
          <w:rFonts w:ascii="Times New Roman" w:hAnsi="Times New Roman"/>
          <w:sz w:val="26"/>
          <w:szCs w:val="26"/>
          <w:lang w:val="nl-NL"/>
        </w:rPr>
        <w:t>ạ</w:t>
      </w:r>
      <w:r w:rsidRPr="00412546">
        <w:rPr>
          <w:rFonts w:ascii="Times New Roman" w:hAnsi="Times New Roman"/>
          <w:sz w:val="26"/>
          <w:szCs w:val="26"/>
          <w:lang w:val="nl-NL"/>
        </w:rPr>
        <w:t>n n</w:t>
      </w:r>
      <w:r w:rsidR="00C14378" w:rsidRPr="00412546">
        <w:rPr>
          <w:rFonts w:ascii="Times New Roman" w:hAnsi="Times New Roman"/>
          <w:sz w:val="26"/>
          <w:szCs w:val="26"/>
          <w:lang w:val="nl-NL"/>
        </w:rPr>
        <w:t>ă</w:t>
      </w:r>
      <w:r w:rsidR="00B47DFD" w:rsidRPr="00412546">
        <w:rPr>
          <w:rFonts w:ascii="Times New Roman" w:hAnsi="Times New Roman"/>
          <w:sz w:val="26"/>
          <w:szCs w:val="26"/>
          <w:lang w:val="nl-NL"/>
        </w:rPr>
        <w:t xml:space="preserve">m </w:t>
      </w:r>
      <w:r w:rsidR="006E0708" w:rsidRPr="00412546">
        <w:rPr>
          <w:rFonts w:ascii="Times New Roman" w:hAnsi="Times New Roman"/>
          <w:sz w:val="26"/>
          <w:szCs w:val="26"/>
          <w:lang w:val="nl-NL"/>
        </w:rPr>
        <w:t>20</w:t>
      </w:r>
      <w:r w:rsidR="005B33CD">
        <w:rPr>
          <w:rFonts w:ascii="Times New Roman" w:hAnsi="Times New Roman"/>
          <w:sz w:val="26"/>
          <w:szCs w:val="26"/>
          <w:lang w:val="nl-NL"/>
        </w:rPr>
        <w:t>20</w:t>
      </w:r>
    </w:p>
    <w:p w:rsidR="00DE54D7" w:rsidRPr="00CB3E5F" w:rsidRDefault="00F039F4" w:rsidP="00C32F62">
      <w:pPr>
        <w:widowControl w:val="0"/>
        <w:jc w:val="center"/>
        <w:rPr>
          <w:rFonts w:ascii="Times New Roman" w:hAnsi="Times New Roman"/>
          <w:b/>
          <w:sz w:val="36"/>
          <w:lang w:val="nl-NL"/>
        </w:rPr>
      </w:pPr>
      <w:r>
        <w:rPr>
          <w:rFonts w:ascii="Times New Roman" w:hAnsi="Times New Roman"/>
          <w:b/>
          <w:noProof/>
          <w:sz w:val="36"/>
        </w:rPr>
        <mc:AlternateContent>
          <mc:Choice Requires="wps">
            <w:drawing>
              <wp:anchor distT="0" distB="0" distL="114300" distR="114300" simplePos="0" relativeHeight="251658240" behindDoc="0" locked="0" layoutInCell="1" allowOverlap="1">
                <wp:simplePos x="0" y="0"/>
                <wp:positionH relativeFrom="column">
                  <wp:posOffset>2356485</wp:posOffset>
                </wp:positionH>
                <wp:positionV relativeFrom="paragraph">
                  <wp:posOffset>41910</wp:posOffset>
                </wp:positionV>
                <wp:extent cx="10287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5pt,3.3pt" to="26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rx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ZpPntK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"/>
            </w:pict>
          </mc:Fallback>
        </mc:AlternateContent>
      </w:r>
    </w:p>
    <w:p w:rsidR="003E5769" w:rsidRPr="00D405FB" w:rsidRDefault="00E201DD" w:rsidP="00F039F4">
      <w:pPr>
        <w:pStyle w:val="BodyTextIndent"/>
        <w:spacing w:before="120" w:line="247" w:lineRule="auto"/>
        <w:ind w:left="0" w:firstLine="720"/>
        <w:jc w:val="both"/>
        <w:rPr>
          <w:rFonts w:ascii="Times New Roman" w:hAnsi="Times New Roman"/>
          <w:lang w:val="en-US"/>
        </w:rPr>
      </w:pPr>
      <w:r w:rsidRPr="00D405FB">
        <w:rPr>
          <w:rFonts w:ascii="Times New Roman" w:hAnsi="Times New Roman"/>
          <w:lang w:val="en-US"/>
        </w:rPr>
        <w:t xml:space="preserve">Theo </w:t>
      </w:r>
      <w:r w:rsidR="005B03B7" w:rsidRPr="00D405FB">
        <w:rPr>
          <w:rFonts w:ascii="Times New Roman" w:hAnsi="Times New Roman"/>
          <w:lang w:val="en-US"/>
        </w:rPr>
        <w:t>nhận định</w:t>
      </w:r>
      <w:r w:rsidRPr="00D405FB">
        <w:rPr>
          <w:rFonts w:ascii="Times New Roman" w:hAnsi="Times New Roman"/>
          <w:lang w:val="en-US"/>
        </w:rPr>
        <w:t xml:space="preserve"> của </w:t>
      </w:r>
      <w:r w:rsidR="005218FF" w:rsidRPr="00D405FB">
        <w:rPr>
          <w:rFonts w:ascii="Times New Roman" w:hAnsi="Times New Roman"/>
          <w:lang w:val="en-US"/>
        </w:rPr>
        <w:t>T</w:t>
      </w:r>
      <w:r w:rsidR="005B03B7" w:rsidRPr="00D405FB">
        <w:rPr>
          <w:rFonts w:ascii="Times New Roman" w:hAnsi="Times New Roman"/>
          <w:lang w:val="en-US"/>
        </w:rPr>
        <w:t xml:space="preserve">rung tâm Dự báo Khí tượng Thủy văn quốc gia, thiên tai năm 2020 còn diễn biến phức tạp với khoảng 11-13 cơn bão trên </w:t>
      </w:r>
      <w:r w:rsidR="00627551">
        <w:rPr>
          <w:rFonts w:ascii="Times New Roman" w:hAnsi="Times New Roman"/>
          <w:lang w:val="en-US"/>
        </w:rPr>
        <w:t>b</w:t>
      </w:r>
      <w:r w:rsidR="005B03B7" w:rsidRPr="00D405FB">
        <w:rPr>
          <w:rFonts w:ascii="Times New Roman" w:hAnsi="Times New Roman"/>
          <w:lang w:val="en-US"/>
        </w:rPr>
        <w:t xml:space="preserve">iển Đông, trong đó có 05-06 cơn trực tiếp ảnh hưởng đến đất liền cùng với nắng nóng, hạn hán, mưa lớn, ngập lụt, lũ quét, sạt lở đất…; đặc biệt nguy cơ xuất </w:t>
      </w:r>
      <w:proofErr w:type="gramStart"/>
      <w:r w:rsidR="005B03B7" w:rsidRPr="00D405FB">
        <w:rPr>
          <w:rFonts w:ascii="Times New Roman" w:hAnsi="Times New Roman"/>
          <w:lang w:val="en-US"/>
        </w:rPr>
        <w:t>hiện</w:t>
      </w:r>
      <w:proofErr w:type="gramEnd"/>
      <w:r w:rsidR="005B03B7" w:rsidRPr="00D405FB">
        <w:rPr>
          <w:rFonts w:ascii="Times New Roman" w:hAnsi="Times New Roman"/>
          <w:lang w:val="en-US"/>
        </w:rPr>
        <w:t xml:space="preserve"> mưa lũ đặc biệt lớn có thể x</w:t>
      </w:r>
      <w:r w:rsidR="00627551">
        <w:rPr>
          <w:rFonts w:ascii="Times New Roman" w:hAnsi="Times New Roman"/>
          <w:lang w:val="en-US"/>
        </w:rPr>
        <w:t>ả</w:t>
      </w:r>
      <w:r w:rsidR="005B03B7" w:rsidRPr="00D405FB">
        <w:rPr>
          <w:rFonts w:ascii="Times New Roman" w:hAnsi="Times New Roman"/>
          <w:lang w:val="en-US"/>
        </w:rPr>
        <w:t xml:space="preserve">y ra sau các đợt khô hạn kéo dài tương tự như các năm 2006, 2010 và 2016 vừa qua. </w:t>
      </w:r>
      <w:r w:rsidR="003E5769" w:rsidRPr="00D405FB">
        <w:rPr>
          <w:rFonts w:ascii="Times New Roman" w:hAnsi="Times New Roman"/>
          <w:szCs w:val="28"/>
          <w:lang w:val="en-US"/>
        </w:rPr>
        <w:t>Thực hiện</w:t>
      </w:r>
      <w:r w:rsidR="003E5769" w:rsidRPr="00D405FB">
        <w:rPr>
          <w:rFonts w:ascii="Times New Roman" w:hAnsi="Times New Roman"/>
        </w:rPr>
        <w:t xml:space="preserve"> Chỉ thị số 42-CT/TW ngày 24/3/2020 của Ban Chấp hành Trung ương Đảng về tăng cường lãnh đạo, chỉ đạo của Đảng đối với công tác phòng ngừa, ứng phó, khắc phục hậu quả thiên tai;</w:t>
      </w:r>
      <w:r w:rsidR="003E5769" w:rsidRPr="00D405FB">
        <w:rPr>
          <w:rFonts w:ascii="Times New Roman" w:hAnsi="Times New Roman"/>
          <w:lang w:val="en-US"/>
        </w:rPr>
        <w:t xml:space="preserve"> </w:t>
      </w:r>
      <w:r w:rsidR="003E5769" w:rsidRPr="00D405FB">
        <w:rPr>
          <w:rFonts w:ascii="Times New Roman" w:hAnsi="Times New Roman"/>
        </w:rPr>
        <w:t>Chỉ thị số 36/CT-TWPCTT ngày 16/4/2020 của Ban Chỉ đạo Trung ương về Phòng</w:t>
      </w:r>
      <w:r w:rsidR="00627551">
        <w:rPr>
          <w:rFonts w:ascii="Times New Roman" w:hAnsi="Times New Roman"/>
          <w:lang w:val="en-US"/>
        </w:rPr>
        <w:t>,</w:t>
      </w:r>
      <w:r w:rsidR="003E5769" w:rsidRPr="00D405FB">
        <w:rPr>
          <w:rFonts w:ascii="Times New Roman" w:hAnsi="Times New Roman"/>
        </w:rPr>
        <w:t xml:space="preserve"> chống thiên tai về tăng cường công tác phòng, chống thiên tai năm 2020;</w:t>
      </w:r>
      <w:r w:rsidR="003E5769" w:rsidRPr="00D405FB">
        <w:rPr>
          <w:rFonts w:ascii="Times New Roman" w:hAnsi="Times New Roman"/>
          <w:lang w:val="en-US"/>
        </w:rPr>
        <w:t xml:space="preserve"> Văn bản số 475/TCKTTV-DBQG ngày 13/4/2020 của Tổng cục Khí tượng </w:t>
      </w:r>
      <w:r w:rsidR="00627551">
        <w:rPr>
          <w:rFonts w:ascii="Times New Roman" w:hAnsi="Times New Roman"/>
          <w:lang w:val="en-US"/>
        </w:rPr>
        <w:t>T</w:t>
      </w:r>
      <w:r w:rsidR="003E5769" w:rsidRPr="00D405FB">
        <w:rPr>
          <w:rFonts w:ascii="Times New Roman" w:hAnsi="Times New Roman"/>
          <w:lang w:val="en-US"/>
        </w:rPr>
        <w:t>hủy văn về nhận định sớm về khả năng diễn biến phứ</w:t>
      </w:r>
      <w:r w:rsidR="00E517DA" w:rsidRPr="00D405FB">
        <w:rPr>
          <w:rFonts w:ascii="Times New Roman" w:hAnsi="Times New Roman"/>
          <w:lang w:val="en-US"/>
        </w:rPr>
        <w:t>c tạp của mưa, bão</w:t>
      </w:r>
      <w:r w:rsidR="005B03B7" w:rsidRPr="00D405FB">
        <w:rPr>
          <w:rFonts w:ascii="Times New Roman" w:hAnsi="Times New Roman"/>
          <w:lang w:val="en-US"/>
        </w:rPr>
        <w:t>, lũ năm 2020 và các Kế hoạch, C</w:t>
      </w:r>
      <w:r w:rsidR="00E517DA" w:rsidRPr="00D405FB">
        <w:rPr>
          <w:rFonts w:ascii="Times New Roman" w:hAnsi="Times New Roman"/>
          <w:lang w:val="en-US"/>
        </w:rPr>
        <w:t xml:space="preserve">hỉ thị về </w:t>
      </w:r>
      <w:r w:rsidR="005B03B7" w:rsidRPr="00D405FB">
        <w:rPr>
          <w:rFonts w:ascii="Times New Roman" w:hAnsi="Times New Roman"/>
          <w:sz w:val="26"/>
          <w:szCs w:val="26"/>
          <w:lang w:val="nl-NL"/>
        </w:rPr>
        <w:t xml:space="preserve">phòng, chống thiên tai và tìm kiếm cứu nạn </w:t>
      </w:r>
      <w:r w:rsidR="00E517DA" w:rsidRPr="00D405FB">
        <w:rPr>
          <w:rFonts w:ascii="Times New Roman" w:hAnsi="Times New Roman"/>
          <w:lang w:val="en-US"/>
        </w:rPr>
        <w:t>của Tỉnh ủy Hà Tĩnh.</w:t>
      </w:r>
    </w:p>
    <w:p w:rsidR="00DE54D7" w:rsidRPr="00627551" w:rsidRDefault="00E45BCB" w:rsidP="00F039F4">
      <w:pPr>
        <w:pStyle w:val="BodyTextIndent"/>
        <w:widowControl w:val="0"/>
        <w:spacing w:before="120" w:line="247" w:lineRule="auto"/>
        <w:ind w:left="0" w:firstLine="720"/>
        <w:jc w:val="both"/>
        <w:rPr>
          <w:rFonts w:ascii="Times New Roman" w:hAnsi="Times New Roman"/>
          <w:szCs w:val="28"/>
        </w:rPr>
      </w:pPr>
      <w:r w:rsidRPr="00D405FB">
        <w:rPr>
          <w:rFonts w:ascii="Times New Roman" w:hAnsi="Times New Roman"/>
          <w:szCs w:val="28"/>
          <w:lang w:val="nl-NL"/>
        </w:rPr>
        <w:t xml:space="preserve"> </w:t>
      </w:r>
      <w:r w:rsidR="00832EC1" w:rsidRPr="00D405FB">
        <w:rPr>
          <w:rFonts w:ascii="Times New Roman" w:hAnsi="Times New Roman"/>
          <w:szCs w:val="28"/>
          <w:lang w:val="nl-NL"/>
        </w:rPr>
        <w:t>Để chủ động trong công tác phòng, chống thiên tai</w:t>
      </w:r>
      <w:r w:rsidR="00E00AC0" w:rsidRPr="00D405FB">
        <w:rPr>
          <w:rFonts w:ascii="Times New Roman" w:hAnsi="Times New Roman"/>
          <w:szCs w:val="28"/>
          <w:lang w:val="nl-NL"/>
        </w:rPr>
        <w:t xml:space="preserve"> và tìm kiếm cứu nạn</w:t>
      </w:r>
      <w:r w:rsidR="00627551">
        <w:rPr>
          <w:rFonts w:ascii="Times New Roman" w:hAnsi="Times New Roman"/>
          <w:szCs w:val="28"/>
          <w:lang w:val="nl-NL"/>
        </w:rPr>
        <w:t xml:space="preserve"> năm 2020,</w:t>
      </w:r>
      <w:r w:rsidR="00832EC1" w:rsidRPr="00D405FB">
        <w:rPr>
          <w:rFonts w:ascii="Times New Roman" w:hAnsi="Times New Roman"/>
          <w:szCs w:val="28"/>
          <w:lang w:val="nl-NL"/>
        </w:rPr>
        <w:t xml:space="preserve"> nhằm giảm thiểu thiệt hại đến tính mạng, tài sản của Nhân dân và </w:t>
      </w:r>
      <w:r w:rsidR="00627551">
        <w:rPr>
          <w:rFonts w:ascii="Times New Roman" w:hAnsi="Times New Roman"/>
          <w:szCs w:val="28"/>
          <w:lang w:val="nl-NL"/>
        </w:rPr>
        <w:t>N</w:t>
      </w:r>
      <w:r w:rsidR="00832EC1" w:rsidRPr="00D405FB">
        <w:rPr>
          <w:rFonts w:ascii="Times New Roman" w:hAnsi="Times New Roman"/>
          <w:szCs w:val="28"/>
          <w:lang w:val="nl-NL"/>
        </w:rPr>
        <w:t>hà nước</w:t>
      </w:r>
      <w:r w:rsidR="00E201DD" w:rsidRPr="00D405FB">
        <w:rPr>
          <w:rFonts w:ascii="Times New Roman" w:hAnsi="Times New Roman"/>
          <w:szCs w:val="28"/>
          <w:lang w:val="nl-NL"/>
        </w:rPr>
        <w:t>;</w:t>
      </w:r>
      <w:r w:rsidR="004D3410" w:rsidRPr="00D405FB">
        <w:rPr>
          <w:rFonts w:ascii="Times New Roman" w:hAnsi="Times New Roman"/>
          <w:szCs w:val="28"/>
          <w:lang w:val="nl-NL"/>
        </w:rPr>
        <w:t xml:space="preserve"> </w:t>
      </w:r>
      <w:r w:rsidR="00DE54D7" w:rsidRPr="00D405FB">
        <w:rPr>
          <w:rFonts w:ascii="Times New Roman" w:hAnsi="Times New Roman"/>
          <w:szCs w:val="28"/>
          <w:lang w:val="nl-NL"/>
        </w:rPr>
        <w:t>Ch</w:t>
      </w:r>
      <w:r w:rsidR="00C14378" w:rsidRPr="00D405FB">
        <w:rPr>
          <w:rFonts w:ascii="Times New Roman" w:hAnsi="Times New Roman"/>
          <w:szCs w:val="28"/>
          <w:lang w:val="nl-NL"/>
        </w:rPr>
        <w:t>ủ</w:t>
      </w:r>
      <w:r w:rsidR="00DE54D7" w:rsidRPr="00D405FB">
        <w:rPr>
          <w:rFonts w:ascii="Times New Roman" w:hAnsi="Times New Roman"/>
          <w:szCs w:val="28"/>
          <w:lang w:val="nl-NL"/>
        </w:rPr>
        <w:t xml:space="preserve"> t</w:t>
      </w:r>
      <w:r w:rsidR="00C14378" w:rsidRPr="00D405FB">
        <w:rPr>
          <w:rFonts w:ascii="Times New Roman" w:hAnsi="Times New Roman"/>
          <w:szCs w:val="28"/>
          <w:lang w:val="nl-NL"/>
        </w:rPr>
        <w:t>ị</w:t>
      </w:r>
      <w:r w:rsidR="00DE54D7" w:rsidRPr="00D405FB">
        <w:rPr>
          <w:rFonts w:ascii="Times New Roman" w:hAnsi="Times New Roman"/>
          <w:szCs w:val="28"/>
          <w:lang w:val="nl-NL"/>
        </w:rPr>
        <w:t xml:space="preserve">ch </w:t>
      </w:r>
      <w:r w:rsidR="00627551">
        <w:rPr>
          <w:rFonts w:ascii="Times New Roman" w:hAnsi="Times New Roman"/>
          <w:szCs w:val="28"/>
          <w:lang w:val="nl-NL"/>
        </w:rPr>
        <w:t>Ủy</w:t>
      </w:r>
      <w:r w:rsidR="00DE54D7" w:rsidRPr="00D405FB">
        <w:rPr>
          <w:rFonts w:ascii="Times New Roman" w:hAnsi="Times New Roman"/>
          <w:szCs w:val="28"/>
          <w:lang w:val="nl-NL"/>
        </w:rPr>
        <w:t xml:space="preserve"> ban nh</w:t>
      </w:r>
      <w:r w:rsidR="00C14378" w:rsidRPr="00D405FB">
        <w:rPr>
          <w:rFonts w:ascii="Times New Roman" w:hAnsi="Times New Roman"/>
          <w:szCs w:val="28"/>
          <w:lang w:val="nl-NL"/>
        </w:rPr>
        <w:t>â</w:t>
      </w:r>
      <w:r w:rsidR="00DE54D7" w:rsidRPr="00D405FB">
        <w:rPr>
          <w:rFonts w:ascii="Times New Roman" w:hAnsi="Times New Roman"/>
          <w:szCs w:val="28"/>
          <w:lang w:val="nl-NL"/>
        </w:rPr>
        <w:t>n d</w:t>
      </w:r>
      <w:r w:rsidR="00C14378" w:rsidRPr="00D405FB">
        <w:rPr>
          <w:rFonts w:ascii="Times New Roman" w:hAnsi="Times New Roman"/>
          <w:szCs w:val="28"/>
          <w:lang w:val="nl-NL"/>
        </w:rPr>
        <w:t>â</w:t>
      </w:r>
      <w:r w:rsidR="00210F2B" w:rsidRPr="00D405FB">
        <w:rPr>
          <w:rFonts w:ascii="Times New Roman" w:hAnsi="Times New Roman"/>
          <w:szCs w:val="28"/>
          <w:lang w:val="nl-NL"/>
        </w:rPr>
        <w:t>n t</w:t>
      </w:r>
      <w:r w:rsidR="00C14378" w:rsidRPr="00D405FB">
        <w:rPr>
          <w:rFonts w:ascii="Times New Roman" w:hAnsi="Times New Roman"/>
          <w:szCs w:val="28"/>
          <w:lang w:val="nl-NL"/>
        </w:rPr>
        <w:t>ỉ</w:t>
      </w:r>
      <w:r w:rsidR="00210F2B" w:rsidRPr="00D405FB">
        <w:rPr>
          <w:rFonts w:ascii="Times New Roman" w:hAnsi="Times New Roman"/>
          <w:szCs w:val="28"/>
          <w:lang w:val="nl-NL"/>
        </w:rPr>
        <w:t xml:space="preserve">nh </w:t>
      </w:r>
      <w:r w:rsidR="008041C4" w:rsidRPr="00D405FB">
        <w:rPr>
          <w:rFonts w:ascii="Times New Roman" w:hAnsi="Times New Roman"/>
          <w:szCs w:val="28"/>
          <w:lang w:val="nl-NL"/>
        </w:rPr>
        <w:t>yêu cầu</w:t>
      </w:r>
      <w:r w:rsidR="00210F2B" w:rsidRPr="00D405FB">
        <w:rPr>
          <w:rFonts w:ascii="Times New Roman" w:hAnsi="Times New Roman"/>
          <w:szCs w:val="28"/>
          <w:lang w:val="nl-NL"/>
        </w:rPr>
        <w:t xml:space="preserve"> </w:t>
      </w:r>
      <w:r w:rsidR="004D3410" w:rsidRPr="00D405FB">
        <w:rPr>
          <w:rFonts w:ascii="Times New Roman" w:hAnsi="Times New Roman"/>
          <w:szCs w:val="28"/>
          <w:lang w:val="nl-NL"/>
        </w:rPr>
        <w:t xml:space="preserve">Giám đốc các </w:t>
      </w:r>
      <w:r w:rsidR="0091022A" w:rsidRPr="00D405FB">
        <w:rPr>
          <w:rFonts w:ascii="Times New Roman" w:hAnsi="Times New Roman"/>
          <w:szCs w:val="28"/>
          <w:lang w:val="nl-NL"/>
        </w:rPr>
        <w:t>s</w:t>
      </w:r>
      <w:r w:rsidR="00C14378" w:rsidRPr="00D405FB">
        <w:rPr>
          <w:rFonts w:ascii="Times New Roman" w:hAnsi="Times New Roman"/>
          <w:szCs w:val="28"/>
          <w:lang w:val="nl-NL"/>
        </w:rPr>
        <w:t>ở</w:t>
      </w:r>
      <w:r w:rsidR="0091022A" w:rsidRPr="00D405FB">
        <w:rPr>
          <w:rFonts w:ascii="Times New Roman" w:hAnsi="Times New Roman"/>
          <w:szCs w:val="28"/>
          <w:lang w:val="nl-NL"/>
        </w:rPr>
        <w:t xml:space="preserve">, </w:t>
      </w:r>
      <w:r w:rsidR="004D3410" w:rsidRPr="00D405FB">
        <w:rPr>
          <w:rFonts w:ascii="Times New Roman" w:hAnsi="Times New Roman"/>
          <w:szCs w:val="28"/>
          <w:lang w:val="nl-NL"/>
        </w:rPr>
        <w:t xml:space="preserve">Thủ trưởng các </w:t>
      </w:r>
      <w:r w:rsidR="00FD1833" w:rsidRPr="00D405FB">
        <w:rPr>
          <w:rFonts w:ascii="Times New Roman" w:hAnsi="Times New Roman"/>
          <w:szCs w:val="28"/>
          <w:lang w:val="nl-NL"/>
        </w:rPr>
        <w:t>b</w:t>
      </w:r>
      <w:r w:rsidR="00CE1D9A" w:rsidRPr="00D405FB">
        <w:rPr>
          <w:rFonts w:ascii="Times New Roman" w:hAnsi="Times New Roman"/>
          <w:szCs w:val="28"/>
          <w:lang w:val="nl-NL"/>
        </w:rPr>
        <w:t>an, n</w:t>
      </w:r>
      <w:r w:rsidR="00DE54D7" w:rsidRPr="00D405FB">
        <w:rPr>
          <w:rFonts w:ascii="Times New Roman" w:hAnsi="Times New Roman"/>
          <w:szCs w:val="28"/>
          <w:lang w:val="nl-NL"/>
        </w:rPr>
        <w:t>g</w:t>
      </w:r>
      <w:r w:rsidR="00C14378" w:rsidRPr="00D405FB">
        <w:rPr>
          <w:rFonts w:ascii="Times New Roman" w:hAnsi="Times New Roman"/>
          <w:szCs w:val="28"/>
          <w:lang w:val="nl-NL"/>
        </w:rPr>
        <w:t>à</w:t>
      </w:r>
      <w:r w:rsidR="00D56657" w:rsidRPr="00D405FB">
        <w:rPr>
          <w:rFonts w:ascii="Times New Roman" w:hAnsi="Times New Roman"/>
          <w:szCs w:val="28"/>
          <w:lang w:val="nl-NL"/>
        </w:rPr>
        <w:t xml:space="preserve">nh, </w:t>
      </w:r>
      <w:r w:rsidR="005276F7" w:rsidRPr="00D405FB">
        <w:rPr>
          <w:rFonts w:ascii="Times New Roman" w:hAnsi="Times New Roman"/>
          <w:szCs w:val="28"/>
          <w:lang w:val="nl-NL"/>
        </w:rPr>
        <w:t xml:space="preserve">đoàn thể; </w:t>
      </w:r>
      <w:r w:rsidR="004D3410" w:rsidRPr="00D405FB">
        <w:rPr>
          <w:rFonts w:ascii="Times New Roman" w:hAnsi="Times New Roman"/>
          <w:szCs w:val="28"/>
          <w:lang w:val="nl-NL"/>
        </w:rPr>
        <w:t xml:space="preserve">Chủ tịch </w:t>
      </w:r>
      <w:r w:rsidR="00D56657" w:rsidRPr="00D405FB">
        <w:rPr>
          <w:rFonts w:ascii="Times New Roman" w:hAnsi="Times New Roman"/>
          <w:szCs w:val="28"/>
          <w:lang w:val="nl-NL"/>
        </w:rPr>
        <w:t>Ủy ban nhân dân</w:t>
      </w:r>
      <w:r w:rsidR="00A21DC0" w:rsidRPr="00D405FB">
        <w:rPr>
          <w:rFonts w:ascii="Times New Roman" w:hAnsi="Times New Roman"/>
          <w:szCs w:val="28"/>
          <w:lang w:val="nl-NL"/>
        </w:rPr>
        <w:t xml:space="preserve"> c</w:t>
      </w:r>
      <w:r w:rsidR="00C14378" w:rsidRPr="00D405FB">
        <w:rPr>
          <w:rFonts w:ascii="Times New Roman" w:hAnsi="Times New Roman"/>
          <w:szCs w:val="28"/>
          <w:lang w:val="nl-NL"/>
        </w:rPr>
        <w:t>á</w:t>
      </w:r>
      <w:r w:rsidR="00A21DC0" w:rsidRPr="00D405FB">
        <w:rPr>
          <w:rFonts w:ascii="Times New Roman" w:hAnsi="Times New Roman"/>
          <w:szCs w:val="28"/>
          <w:lang w:val="nl-NL"/>
        </w:rPr>
        <w:t>c huy</w:t>
      </w:r>
      <w:r w:rsidR="00C14378" w:rsidRPr="00D405FB">
        <w:rPr>
          <w:rFonts w:ascii="Times New Roman" w:hAnsi="Times New Roman"/>
          <w:szCs w:val="28"/>
          <w:lang w:val="nl-NL"/>
        </w:rPr>
        <w:t>ệ</w:t>
      </w:r>
      <w:r w:rsidR="00A21DC0" w:rsidRPr="00D405FB">
        <w:rPr>
          <w:rFonts w:ascii="Times New Roman" w:hAnsi="Times New Roman"/>
          <w:szCs w:val="28"/>
          <w:lang w:val="nl-NL"/>
        </w:rPr>
        <w:t>n,</w:t>
      </w:r>
      <w:r w:rsidR="009C7710" w:rsidRPr="00D405FB">
        <w:rPr>
          <w:rFonts w:ascii="Times New Roman" w:hAnsi="Times New Roman"/>
          <w:szCs w:val="28"/>
          <w:lang w:val="nl-NL"/>
        </w:rPr>
        <w:t xml:space="preserve"> th</w:t>
      </w:r>
      <w:r w:rsidR="00C14378" w:rsidRPr="00D405FB">
        <w:rPr>
          <w:rFonts w:ascii="Times New Roman" w:hAnsi="Times New Roman"/>
          <w:szCs w:val="28"/>
          <w:lang w:val="nl-NL"/>
        </w:rPr>
        <w:t>à</w:t>
      </w:r>
      <w:r w:rsidR="009C7710" w:rsidRPr="00D405FB">
        <w:rPr>
          <w:rFonts w:ascii="Times New Roman" w:hAnsi="Times New Roman"/>
          <w:szCs w:val="28"/>
          <w:lang w:val="nl-NL"/>
        </w:rPr>
        <w:t>nh ph</w:t>
      </w:r>
      <w:r w:rsidR="00C14378" w:rsidRPr="00D405FB">
        <w:rPr>
          <w:rFonts w:ascii="Times New Roman" w:hAnsi="Times New Roman"/>
          <w:szCs w:val="28"/>
          <w:lang w:val="nl-NL"/>
        </w:rPr>
        <w:t>ố</w:t>
      </w:r>
      <w:r w:rsidR="009C7710" w:rsidRPr="00D405FB">
        <w:rPr>
          <w:rFonts w:ascii="Times New Roman" w:hAnsi="Times New Roman"/>
          <w:szCs w:val="28"/>
          <w:lang w:val="nl-NL"/>
        </w:rPr>
        <w:t>,</w:t>
      </w:r>
      <w:r w:rsidR="00A21DC0" w:rsidRPr="00D405FB">
        <w:rPr>
          <w:rFonts w:ascii="Times New Roman" w:hAnsi="Times New Roman"/>
          <w:szCs w:val="28"/>
          <w:lang w:val="nl-NL"/>
        </w:rPr>
        <w:t xml:space="preserve"> th</w:t>
      </w:r>
      <w:r w:rsidR="00C14378" w:rsidRPr="00D405FB">
        <w:rPr>
          <w:rFonts w:ascii="Times New Roman" w:hAnsi="Times New Roman"/>
          <w:szCs w:val="28"/>
          <w:lang w:val="nl-NL"/>
        </w:rPr>
        <w:t>ị</w:t>
      </w:r>
      <w:r w:rsidR="00A21DC0" w:rsidRPr="00D405FB">
        <w:rPr>
          <w:rFonts w:ascii="Times New Roman" w:hAnsi="Times New Roman"/>
          <w:szCs w:val="28"/>
          <w:lang w:val="nl-NL"/>
        </w:rPr>
        <w:t xml:space="preserve"> x</w:t>
      </w:r>
      <w:r w:rsidR="00C14378" w:rsidRPr="00D405FB">
        <w:rPr>
          <w:rFonts w:ascii="Times New Roman" w:hAnsi="Times New Roman"/>
          <w:szCs w:val="28"/>
          <w:lang w:val="nl-NL"/>
        </w:rPr>
        <w:t>ã</w:t>
      </w:r>
      <w:r w:rsidR="00A21DC0" w:rsidRPr="00D405FB">
        <w:rPr>
          <w:rFonts w:ascii="Times New Roman" w:hAnsi="Times New Roman"/>
          <w:szCs w:val="28"/>
          <w:lang w:val="nl-NL"/>
        </w:rPr>
        <w:t xml:space="preserve"> </w:t>
      </w:r>
      <w:r w:rsidR="00A21DC0" w:rsidRPr="00627551">
        <w:rPr>
          <w:rFonts w:ascii="Times New Roman" w:hAnsi="Times New Roman"/>
          <w:szCs w:val="28"/>
          <w:lang w:val="nl-NL"/>
        </w:rPr>
        <w:t>v</w:t>
      </w:r>
      <w:r w:rsidR="00C14378" w:rsidRPr="00627551">
        <w:rPr>
          <w:rFonts w:ascii="Times New Roman" w:hAnsi="Times New Roman"/>
          <w:szCs w:val="28"/>
          <w:lang w:val="nl-NL"/>
        </w:rPr>
        <w:t>à</w:t>
      </w:r>
      <w:r w:rsidR="00A21DC0" w:rsidRPr="00627551">
        <w:rPr>
          <w:rFonts w:ascii="Times New Roman" w:hAnsi="Times New Roman"/>
          <w:szCs w:val="28"/>
          <w:lang w:val="nl-NL"/>
        </w:rPr>
        <w:t xml:space="preserve"> </w:t>
      </w:r>
      <w:r w:rsidR="004D3410" w:rsidRPr="00627551">
        <w:rPr>
          <w:rFonts w:ascii="Times New Roman" w:hAnsi="Times New Roman"/>
          <w:szCs w:val="28"/>
          <w:lang w:val="nl-NL"/>
        </w:rPr>
        <w:t xml:space="preserve">Thủ trưởng </w:t>
      </w:r>
      <w:r w:rsidR="00DE54D7" w:rsidRPr="00627551">
        <w:rPr>
          <w:rFonts w:ascii="Times New Roman" w:hAnsi="Times New Roman"/>
          <w:szCs w:val="28"/>
          <w:lang w:val="nl-NL"/>
        </w:rPr>
        <w:t>c</w:t>
      </w:r>
      <w:r w:rsidR="00C14378" w:rsidRPr="00627551">
        <w:rPr>
          <w:rFonts w:ascii="Times New Roman" w:hAnsi="Times New Roman"/>
          <w:szCs w:val="28"/>
          <w:lang w:val="nl-NL"/>
        </w:rPr>
        <w:t>á</w:t>
      </w:r>
      <w:r w:rsidR="00DE54D7" w:rsidRPr="00627551">
        <w:rPr>
          <w:rFonts w:ascii="Times New Roman" w:hAnsi="Times New Roman"/>
          <w:szCs w:val="28"/>
          <w:lang w:val="nl-NL"/>
        </w:rPr>
        <w:t xml:space="preserve">c </w:t>
      </w:r>
      <w:r w:rsidR="00C14378" w:rsidRPr="00627551">
        <w:rPr>
          <w:rFonts w:ascii="Times New Roman" w:hAnsi="Times New Roman"/>
          <w:szCs w:val="28"/>
          <w:lang w:val="nl-NL"/>
        </w:rPr>
        <w:t>đơ</w:t>
      </w:r>
      <w:r w:rsidR="00DE54D7" w:rsidRPr="00627551">
        <w:rPr>
          <w:rFonts w:ascii="Times New Roman" w:hAnsi="Times New Roman"/>
          <w:szCs w:val="28"/>
          <w:lang w:val="nl-NL"/>
        </w:rPr>
        <w:t>n v</w:t>
      </w:r>
      <w:r w:rsidR="00C14378" w:rsidRPr="00627551">
        <w:rPr>
          <w:rFonts w:ascii="Times New Roman" w:hAnsi="Times New Roman"/>
          <w:szCs w:val="28"/>
          <w:lang w:val="nl-NL"/>
        </w:rPr>
        <w:t>ị</w:t>
      </w:r>
      <w:r w:rsidR="00DE54D7" w:rsidRPr="00627551">
        <w:rPr>
          <w:rFonts w:ascii="Times New Roman" w:hAnsi="Times New Roman"/>
          <w:szCs w:val="28"/>
          <w:lang w:val="nl-NL"/>
        </w:rPr>
        <w:t xml:space="preserve"> </w:t>
      </w:r>
      <w:r w:rsidR="00C14378" w:rsidRPr="00627551">
        <w:rPr>
          <w:rFonts w:ascii="Times New Roman" w:hAnsi="Times New Roman"/>
          <w:szCs w:val="28"/>
          <w:lang w:val="nl-NL"/>
        </w:rPr>
        <w:t>đó</w:t>
      </w:r>
      <w:r w:rsidR="00DE54D7" w:rsidRPr="00627551">
        <w:rPr>
          <w:rFonts w:ascii="Times New Roman" w:hAnsi="Times New Roman"/>
          <w:szCs w:val="28"/>
          <w:lang w:val="nl-NL"/>
        </w:rPr>
        <w:t>ng tr</w:t>
      </w:r>
      <w:r w:rsidR="00C14378" w:rsidRPr="00627551">
        <w:rPr>
          <w:rFonts w:ascii="Times New Roman" w:hAnsi="Times New Roman"/>
          <w:szCs w:val="28"/>
          <w:lang w:val="nl-NL"/>
        </w:rPr>
        <w:t>ê</w:t>
      </w:r>
      <w:r w:rsidR="00DE54D7" w:rsidRPr="00627551">
        <w:rPr>
          <w:rFonts w:ascii="Times New Roman" w:hAnsi="Times New Roman"/>
          <w:szCs w:val="28"/>
          <w:lang w:val="nl-NL"/>
        </w:rPr>
        <w:t xml:space="preserve">n </w:t>
      </w:r>
      <w:r w:rsidR="00C14378" w:rsidRPr="00627551">
        <w:rPr>
          <w:rFonts w:ascii="Times New Roman" w:hAnsi="Times New Roman"/>
          <w:szCs w:val="28"/>
          <w:lang w:val="nl-NL"/>
        </w:rPr>
        <w:t>đị</w:t>
      </w:r>
      <w:r w:rsidR="00DE54D7" w:rsidRPr="00627551">
        <w:rPr>
          <w:rFonts w:ascii="Times New Roman" w:hAnsi="Times New Roman"/>
          <w:szCs w:val="28"/>
          <w:lang w:val="nl-NL"/>
        </w:rPr>
        <w:t>a b</w:t>
      </w:r>
      <w:r w:rsidR="00C14378" w:rsidRPr="00627551">
        <w:rPr>
          <w:rFonts w:ascii="Times New Roman" w:hAnsi="Times New Roman"/>
          <w:szCs w:val="28"/>
          <w:lang w:val="nl-NL"/>
        </w:rPr>
        <w:t>à</w:t>
      </w:r>
      <w:r w:rsidR="00DE54D7" w:rsidRPr="00627551">
        <w:rPr>
          <w:rFonts w:ascii="Times New Roman" w:hAnsi="Times New Roman"/>
          <w:szCs w:val="28"/>
          <w:lang w:val="nl-NL"/>
        </w:rPr>
        <w:t>n t</w:t>
      </w:r>
      <w:r w:rsidR="00C14378" w:rsidRPr="00627551">
        <w:rPr>
          <w:rFonts w:ascii="Times New Roman" w:hAnsi="Times New Roman"/>
          <w:szCs w:val="28"/>
          <w:lang w:val="nl-NL"/>
        </w:rPr>
        <w:t>ỉ</w:t>
      </w:r>
      <w:r w:rsidR="00DE54D7" w:rsidRPr="00627551">
        <w:rPr>
          <w:rFonts w:ascii="Times New Roman" w:hAnsi="Times New Roman"/>
          <w:szCs w:val="28"/>
          <w:lang w:val="nl-NL"/>
        </w:rPr>
        <w:t xml:space="preserve">nh </w:t>
      </w:r>
      <w:r w:rsidR="005B03B7" w:rsidRPr="00627551">
        <w:rPr>
          <w:rFonts w:ascii="Times New Roman" w:hAnsi="Times New Roman"/>
          <w:szCs w:val="28"/>
          <w:lang w:val="nl-NL"/>
        </w:rPr>
        <w:t xml:space="preserve">tập trung chỉ đạo, triển khai </w:t>
      </w:r>
      <w:r w:rsidR="00DE54D7" w:rsidRPr="00627551">
        <w:rPr>
          <w:rFonts w:ascii="Times New Roman" w:hAnsi="Times New Roman"/>
          <w:szCs w:val="28"/>
          <w:lang w:val="nl-NL"/>
        </w:rPr>
        <w:t>th</w:t>
      </w:r>
      <w:r w:rsidR="00C14378" w:rsidRPr="00627551">
        <w:rPr>
          <w:rFonts w:ascii="Times New Roman" w:hAnsi="Times New Roman"/>
          <w:szCs w:val="28"/>
          <w:lang w:val="nl-NL"/>
        </w:rPr>
        <w:t>ự</w:t>
      </w:r>
      <w:r w:rsidR="00DE54D7" w:rsidRPr="00627551">
        <w:rPr>
          <w:rFonts w:ascii="Times New Roman" w:hAnsi="Times New Roman"/>
          <w:szCs w:val="28"/>
          <w:lang w:val="nl-NL"/>
        </w:rPr>
        <w:t>c hi</w:t>
      </w:r>
      <w:r w:rsidR="00C14378" w:rsidRPr="00627551">
        <w:rPr>
          <w:rFonts w:ascii="Times New Roman" w:hAnsi="Times New Roman"/>
          <w:szCs w:val="28"/>
          <w:lang w:val="nl-NL"/>
        </w:rPr>
        <w:t>ệ</w:t>
      </w:r>
      <w:r w:rsidR="00DE54D7" w:rsidRPr="00627551">
        <w:rPr>
          <w:rFonts w:ascii="Times New Roman" w:hAnsi="Times New Roman"/>
          <w:szCs w:val="28"/>
          <w:lang w:val="nl-NL"/>
        </w:rPr>
        <w:t>n</w:t>
      </w:r>
      <w:r w:rsidR="00973BD9" w:rsidRPr="00627551">
        <w:rPr>
          <w:rFonts w:ascii="Times New Roman" w:hAnsi="Times New Roman"/>
          <w:szCs w:val="28"/>
          <w:lang w:val="nl-NL"/>
        </w:rPr>
        <w:t xml:space="preserve"> nghiêm túc </w:t>
      </w:r>
      <w:r w:rsidR="00DE54D7" w:rsidRPr="00627551">
        <w:rPr>
          <w:rFonts w:ascii="Times New Roman" w:hAnsi="Times New Roman"/>
          <w:szCs w:val="28"/>
          <w:lang w:val="nl-NL"/>
        </w:rPr>
        <w:t>m</w:t>
      </w:r>
      <w:r w:rsidR="00C14378" w:rsidRPr="00627551">
        <w:rPr>
          <w:rFonts w:ascii="Times New Roman" w:hAnsi="Times New Roman"/>
          <w:szCs w:val="28"/>
          <w:lang w:val="nl-NL"/>
        </w:rPr>
        <w:t>ộ</w:t>
      </w:r>
      <w:r w:rsidR="00DE54D7" w:rsidRPr="00627551">
        <w:rPr>
          <w:rFonts w:ascii="Times New Roman" w:hAnsi="Times New Roman"/>
          <w:szCs w:val="28"/>
          <w:lang w:val="nl-NL"/>
        </w:rPr>
        <w:t>t s</w:t>
      </w:r>
      <w:r w:rsidR="00C14378" w:rsidRPr="00627551">
        <w:rPr>
          <w:rFonts w:ascii="Times New Roman" w:hAnsi="Times New Roman"/>
          <w:szCs w:val="28"/>
          <w:lang w:val="nl-NL"/>
        </w:rPr>
        <w:t>ố</w:t>
      </w:r>
      <w:r w:rsidR="00DE54D7" w:rsidRPr="00627551">
        <w:rPr>
          <w:rFonts w:ascii="Times New Roman" w:hAnsi="Times New Roman"/>
          <w:szCs w:val="28"/>
          <w:lang w:val="nl-NL"/>
        </w:rPr>
        <w:t xml:space="preserve"> </w:t>
      </w:r>
      <w:r w:rsidR="00832EC1" w:rsidRPr="00627551">
        <w:rPr>
          <w:rFonts w:ascii="Times New Roman" w:hAnsi="Times New Roman"/>
          <w:szCs w:val="28"/>
          <w:lang w:val="nl-NL"/>
        </w:rPr>
        <w:t>nhiệm vụ</w:t>
      </w:r>
      <w:r w:rsidR="00B92E1F" w:rsidRPr="00627551">
        <w:rPr>
          <w:rFonts w:ascii="Times New Roman" w:hAnsi="Times New Roman"/>
          <w:szCs w:val="28"/>
          <w:lang w:val="nl-NL"/>
        </w:rPr>
        <w:t xml:space="preserve"> </w:t>
      </w:r>
      <w:r w:rsidR="00973BD9" w:rsidRPr="00627551">
        <w:rPr>
          <w:rFonts w:ascii="Times New Roman" w:hAnsi="Times New Roman"/>
          <w:szCs w:val="28"/>
          <w:lang w:val="nl-NL"/>
        </w:rPr>
        <w:t xml:space="preserve">trọng tâm </w:t>
      </w:r>
      <w:r w:rsidR="006225AC" w:rsidRPr="00627551">
        <w:rPr>
          <w:rFonts w:ascii="Times New Roman" w:hAnsi="Times New Roman"/>
          <w:szCs w:val="28"/>
          <w:lang w:val="nl-NL"/>
        </w:rPr>
        <w:t>như sau</w:t>
      </w:r>
      <w:r w:rsidR="00DE54D7" w:rsidRPr="00627551">
        <w:rPr>
          <w:rFonts w:ascii="Times New Roman" w:hAnsi="Times New Roman"/>
          <w:szCs w:val="28"/>
          <w:lang w:val="nl-NL"/>
        </w:rPr>
        <w:t>:</w:t>
      </w:r>
    </w:p>
    <w:p w:rsidR="00142E43" w:rsidRPr="00627551" w:rsidRDefault="00142E43" w:rsidP="00F039F4">
      <w:pPr>
        <w:pStyle w:val="BodyTextIndent"/>
        <w:widowControl w:val="0"/>
        <w:spacing w:before="120" w:line="247" w:lineRule="auto"/>
        <w:ind w:left="0" w:firstLine="720"/>
        <w:jc w:val="both"/>
        <w:rPr>
          <w:rFonts w:ascii="Times New Roman" w:hAnsi="Times New Roman"/>
          <w:szCs w:val="28"/>
          <w:lang w:val="en-US"/>
        </w:rPr>
      </w:pPr>
      <w:r w:rsidRPr="00627551">
        <w:rPr>
          <w:rFonts w:ascii="Times New Roman" w:hAnsi="Times New Roman"/>
          <w:szCs w:val="28"/>
          <w:lang w:val="en-US"/>
        </w:rPr>
        <w:t xml:space="preserve">1. Sở Nông nghiệp và Phát triển nông thôn (Cơ quan </w:t>
      </w:r>
      <w:r w:rsidR="00627551" w:rsidRPr="00627551">
        <w:rPr>
          <w:rFonts w:ascii="Times New Roman" w:hAnsi="Times New Roman"/>
          <w:szCs w:val="28"/>
          <w:lang w:val="en-US"/>
        </w:rPr>
        <w:t>T</w:t>
      </w:r>
      <w:r w:rsidRPr="00627551">
        <w:rPr>
          <w:rFonts w:ascii="Times New Roman" w:hAnsi="Times New Roman"/>
          <w:szCs w:val="28"/>
          <w:lang w:val="en-US"/>
        </w:rPr>
        <w:t xml:space="preserve">hường trực </w:t>
      </w:r>
      <w:r w:rsidR="00627551" w:rsidRPr="00627551">
        <w:rPr>
          <w:rFonts w:ascii="Times New Roman" w:hAnsi="Times New Roman"/>
          <w:szCs w:val="28"/>
          <w:lang w:val="en-US"/>
        </w:rPr>
        <w:t>P</w:t>
      </w:r>
      <w:r w:rsidRPr="00627551">
        <w:rPr>
          <w:rFonts w:ascii="Times New Roman" w:hAnsi="Times New Roman"/>
          <w:szCs w:val="28"/>
          <w:lang w:val="en-US"/>
        </w:rPr>
        <w:t>hòng</w:t>
      </w:r>
      <w:r w:rsidR="00627551" w:rsidRPr="00627551">
        <w:rPr>
          <w:rFonts w:ascii="Times New Roman" w:hAnsi="Times New Roman"/>
          <w:szCs w:val="28"/>
          <w:lang w:val="en-US"/>
        </w:rPr>
        <w:t>,</w:t>
      </w:r>
      <w:r w:rsidRPr="00627551">
        <w:rPr>
          <w:rFonts w:ascii="Times New Roman" w:hAnsi="Times New Roman"/>
          <w:szCs w:val="28"/>
          <w:lang w:val="en-US"/>
        </w:rPr>
        <w:t xml:space="preserve"> chống thiên </w:t>
      </w:r>
      <w:proofErr w:type="gramStart"/>
      <w:r w:rsidRPr="00627551">
        <w:rPr>
          <w:rFonts w:ascii="Times New Roman" w:hAnsi="Times New Roman"/>
          <w:szCs w:val="28"/>
          <w:lang w:val="en-US"/>
        </w:rPr>
        <w:t>tai</w:t>
      </w:r>
      <w:proofErr w:type="gramEnd"/>
      <w:r w:rsidR="00627551" w:rsidRPr="00627551">
        <w:rPr>
          <w:rFonts w:ascii="Times New Roman" w:hAnsi="Times New Roman"/>
          <w:szCs w:val="28"/>
          <w:lang w:val="en-US"/>
        </w:rPr>
        <w:t xml:space="preserve"> và Tìm kiếm cứu nạn</w:t>
      </w:r>
      <w:r w:rsidRPr="00627551">
        <w:rPr>
          <w:rFonts w:ascii="Times New Roman" w:hAnsi="Times New Roman"/>
          <w:szCs w:val="28"/>
          <w:lang w:val="en-US"/>
        </w:rPr>
        <w:t xml:space="preserve"> của tỉnh).</w:t>
      </w:r>
    </w:p>
    <w:p w:rsidR="00DA20DB" w:rsidRPr="00627551" w:rsidRDefault="00DA20DB" w:rsidP="00F039F4">
      <w:pPr>
        <w:pStyle w:val="rtejustify"/>
        <w:widowControl w:val="0"/>
        <w:spacing w:before="120" w:beforeAutospacing="0" w:after="0" w:afterAutospacing="0" w:line="247" w:lineRule="auto"/>
        <w:ind w:firstLine="720"/>
        <w:jc w:val="both"/>
        <w:rPr>
          <w:sz w:val="28"/>
          <w:szCs w:val="28"/>
          <w:lang w:val="en-US"/>
        </w:rPr>
      </w:pPr>
      <w:r w:rsidRPr="00627551">
        <w:rPr>
          <w:sz w:val="28"/>
          <w:szCs w:val="28"/>
          <w:lang w:val="en-US"/>
        </w:rPr>
        <w:t xml:space="preserve">- Tham mưu </w:t>
      </w:r>
      <w:r w:rsidR="00627551" w:rsidRPr="00627551">
        <w:rPr>
          <w:sz w:val="28"/>
          <w:szCs w:val="28"/>
          <w:lang w:val="en-US"/>
        </w:rPr>
        <w:t>Ủy ban nhân dân</w:t>
      </w:r>
      <w:r w:rsidRPr="00627551">
        <w:rPr>
          <w:sz w:val="28"/>
          <w:szCs w:val="28"/>
          <w:lang w:val="en-US"/>
        </w:rPr>
        <w:t xml:space="preserve"> tỉnh tổ chức tổng kết công tác phòng</w:t>
      </w:r>
      <w:r w:rsidR="00627551" w:rsidRPr="00627551">
        <w:rPr>
          <w:sz w:val="28"/>
          <w:szCs w:val="28"/>
          <w:lang w:val="en-US"/>
        </w:rPr>
        <w:t>,</w:t>
      </w:r>
      <w:r w:rsidRPr="00627551">
        <w:rPr>
          <w:sz w:val="28"/>
          <w:szCs w:val="28"/>
          <w:lang w:val="en-US"/>
        </w:rPr>
        <w:t xml:space="preserve"> chống thiên tai và tìm kiếm cứu nạn cấp tỉnh năm 2019, triển khai nhiệm vụ năm 2020 một cách sát thực và hiệu quả.</w:t>
      </w:r>
    </w:p>
    <w:p w:rsidR="001D0C3D" w:rsidRPr="00627551" w:rsidRDefault="001D0C3D" w:rsidP="00F039F4">
      <w:pPr>
        <w:pStyle w:val="rtejustify"/>
        <w:widowControl w:val="0"/>
        <w:spacing w:before="120" w:beforeAutospacing="0" w:after="0" w:afterAutospacing="0" w:line="247" w:lineRule="auto"/>
        <w:ind w:firstLine="720"/>
        <w:jc w:val="both"/>
        <w:rPr>
          <w:sz w:val="28"/>
          <w:szCs w:val="28"/>
          <w:lang w:val="nl-NL"/>
        </w:rPr>
      </w:pPr>
      <w:r w:rsidRPr="00627551">
        <w:rPr>
          <w:sz w:val="28"/>
          <w:szCs w:val="28"/>
          <w:lang w:val="vi-VN"/>
        </w:rPr>
        <w:t>- Thường xuyên</w:t>
      </w:r>
      <w:r w:rsidRPr="00627551">
        <w:rPr>
          <w:sz w:val="28"/>
          <w:szCs w:val="28"/>
          <w:lang w:val="en-US"/>
        </w:rPr>
        <w:t xml:space="preserve"> cập nhật, nắm bắt thông tin diễn biến của thiên tai, khí tượng, thủy văn </w:t>
      </w:r>
      <w:r w:rsidRPr="00627551">
        <w:rPr>
          <w:sz w:val="28"/>
          <w:szCs w:val="28"/>
          <w:lang w:val="vi-VN"/>
        </w:rPr>
        <w:t>để</w:t>
      </w:r>
      <w:r w:rsidR="00B04D78" w:rsidRPr="00627551">
        <w:rPr>
          <w:sz w:val="28"/>
          <w:szCs w:val="28"/>
          <w:lang w:val="en-US"/>
        </w:rPr>
        <w:t xml:space="preserve"> t</w:t>
      </w:r>
      <w:r w:rsidRPr="00627551">
        <w:rPr>
          <w:sz w:val="28"/>
          <w:szCs w:val="28"/>
          <w:lang w:val="nl-NL"/>
        </w:rPr>
        <w:t xml:space="preserve">ham mưu </w:t>
      </w:r>
      <w:r w:rsidR="00627551" w:rsidRPr="00627551">
        <w:rPr>
          <w:sz w:val="28"/>
          <w:szCs w:val="28"/>
          <w:lang w:val="nl-NL"/>
        </w:rPr>
        <w:t>Ủy ban nhân dân</w:t>
      </w:r>
      <w:r w:rsidRPr="00627551">
        <w:rPr>
          <w:sz w:val="28"/>
          <w:szCs w:val="28"/>
          <w:lang w:val="nl-NL"/>
        </w:rPr>
        <w:t xml:space="preserve"> tỉnh chỉ đạo triển khai </w:t>
      </w:r>
      <w:r w:rsidR="005218FF" w:rsidRPr="00627551">
        <w:rPr>
          <w:sz w:val="28"/>
          <w:szCs w:val="28"/>
          <w:lang w:val="nl-NL"/>
        </w:rPr>
        <w:t xml:space="preserve">thực hiện </w:t>
      </w:r>
      <w:r w:rsidRPr="00627551">
        <w:rPr>
          <w:sz w:val="28"/>
          <w:szCs w:val="28"/>
          <w:lang w:val="nl-NL"/>
        </w:rPr>
        <w:t>các biện pháp phòng</w:t>
      </w:r>
      <w:r w:rsidR="00B04D78" w:rsidRPr="00627551">
        <w:rPr>
          <w:sz w:val="28"/>
          <w:szCs w:val="28"/>
          <w:lang w:val="nl-NL"/>
        </w:rPr>
        <w:t xml:space="preserve"> ngừa, ứng phó, khắc phục hậu quả thiên tai </w:t>
      </w:r>
      <w:r w:rsidRPr="00627551">
        <w:rPr>
          <w:sz w:val="28"/>
          <w:szCs w:val="28"/>
          <w:lang w:val="nl-NL"/>
        </w:rPr>
        <w:t xml:space="preserve">trên địa bàn. </w:t>
      </w:r>
      <w:r w:rsidR="006C231C" w:rsidRPr="00627551">
        <w:rPr>
          <w:sz w:val="28"/>
          <w:szCs w:val="28"/>
          <w:lang w:val="nl-NL"/>
        </w:rPr>
        <w:t>Thường xuyên</w:t>
      </w:r>
      <w:r w:rsidR="00F62EEB" w:rsidRPr="00627551">
        <w:rPr>
          <w:sz w:val="28"/>
          <w:szCs w:val="28"/>
          <w:lang w:val="nl-NL"/>
        </w:rPr>
        <w:t xml:space="preserve"> kiểm tra, đôn đốc</w:t>
      </w:r>
      <w:r w:rsidR="00076FEE" w:rsidRPr="00627551">
        <w:rPr>
          <w:sz w:val="28"/>
          <w:szCs w:val="28"/>
          <w:lang w:val="nl-NL"/>
        </w:rPr>
        <w:t xml:space="preserve"> </w:t>
      </w:r>
      <w:r w:rsidRPr="00627551">
        <w:rPr>
          <w:sz w:val="28"/>
          <w:szCs w:val="28"/>
          <w:lang w:val="nl-NL"/>
        </w:rPr>
        <w:t>các địa phương, đơn vị</w:t>
      </w:r>
      <w:r w:rsidR="00076FEE" w:rsidRPr="00627551">
        <w:rPr>
          <w:sz w:val="28"/>
          <w:szCs w:val="28"/>
          <w:lang w:val="nl-NL"/>
        </w:rPr>
        <w:t xml:space="preserve"> xây dựng phương án ứng phó với thiên tai;</w:t>
      </w:r>
      <w:r w:rsidRPr="00627551">
        <w:rPr>
          <w:sz w:val="28"/>
          <w:szCs w:val="28"/>
          <w:lang w:val="nl-NL"/>
        </w:rPr>
        <w:t xml:space="preserve"> </w:t>
      </w:r>
      <w:r w:rsidR="005218FF" w:rsidRPr="00627551">
        <w:rPr>
          <w:sz w:val="28"/>
          <w:szCs w:val="28"/>
          <w:lang w:val="nl-NL"/>
        </w:rPr>
        <w:t xml:space="preserve">tổ chức </w:t>
      </w:r>
      <w:r w:rsidRPr="00627551">
        <w:rPr>
          <w:sz w:val="28"/>
          <w:szCs w:val="28"/>
          <w:lang w:val="nl-NL"/>
        </w:rPr>
        <w:t xml:space="preserve">tập huấn, diễn tập </w:t>
      </w:r>
      <w:r w:rsidR="00627551" w:rsidRPr="00627551">
        <w:rPr>
          <w:sz w:val="28"/>
          <w:szCs w:val="28"/>
          <w:lang w:val="en-US"/>
        </w:rPr>
        <w:t>phòng, chống thiên tai và tìm kiếm cứu nạn</w:t>
      </w:r>
      <w:r w:rsidRPr="00627551">
        <w:rPr>
          <w:sz w:val="28"/>
          <w:szCs w:val="28"/>
          <w:lang w:val="nl-NL"/>
        </w:rPr>
        <w:t xml:space="preserve">, đặc biệt là các công trình phòng, chống thiên tai trọng điểm để chủ động ứng phó. Phối hợp các địa phương trong việc bố trí cơ cấu sản xuất, mùa vụ, bảo vệ sản xuất, né tránh thiên tai, thích nghi ở những vùng thường xuyên </w:t>
      </w:r>
      <w:r w:rsidR="00E60F5E" w:rsidRPr="00627551">
        <w:rPr>
          <w:sz w:val="28"/>
          <w:szCs w:val="28"/>
          <w:lang w:val="nl-NL"/>
        </w:rPr>
        <w:t>bị thiên tai.</w:t>
      </w:r>
    </w:p>
    <w:p w:rsidR="00185DE0" w:rsidRDefault="00185DE0" w:rsidP="00F039F4">
      <w:pPr>
        <w:pStyle w:val="rtejustify"/>
        <w:widowControl w:val="0"/>
        <w:spacing w:before="120" w:beforeAutospacing="0" w:after="0" w:afterAutospacing="0" w:line="247" w:lineRule="auto"/>
        <w:ind w:firstLine="720"/>
        <w:jc w:val="both"/>
        <w:rPr>
          <w:sz w:val="28"/>
          <w:szCs w:val="28"/>
          <w:lang w:val="nl-NL"/>
        </w:rPr>
        <w:sectPr w:rsidR="00185DE0" w:rsidSect="00627551">
          <w:headerReference w:type="default" r:id="rId8"/>
          <w:footerReference w:type="even" r:id="rId9"/>
          <w:footerReference w:type="default" r:id="rId10"/>
          <w:pgSz w:w="11909" w:h="16834" w:code="9"/>
          <w:pgMar w:top="1134" w:right="1134" w:bottom="1134" w:left="1701" w:header="510" w:footer="510" w:gutter="0"/>
          <w:cols w:space="720"/>
        </w:sectPr>
      </w:pPr>
    </w:p>
    <w:p w:rsidR="005E608C" w:rsidRPr="00627551" w:rsidRDefault="005E608C" w:rsidP="00F039F4">
      <w:pPr>
        <w:pStyle w:val="rtejustify"/>
        <w:widowControl w:val="0"/>
        <w:spacing w:before="120" w:beforeAutospacing="0" w:after="0" w:afterAutospacing="0" w:line="247" w:lineRule="auto"/>
        <w:ind w:firstLine="720"/>
        <w:jc w:val="both"/>
        <w:rPr>
          <w:sz w:val="28"/>
          <w:szCs w:val="28"/>
          <w:lang w:val="nl-NL"/>
        </w:rPr>
      </w:pPr>
      <w:r w:rsidRPr="00627551">
        <w:rPr>
          <w:sz w:val="28"/>
          <w:szCs w:val="28"/>
          <w:lang w:val="nl-NL"/>
        </w:rPr>
        <w:lastRenderedPageBreak/>
        <w:t>- Chủ trì</w:t>
      </w:r>
      <w:r w:rsidR="00E60F5E" w:rsidRPr="00627551">
        <w:rPr>
          <w:sz w:val="28"/>
          <w:szCs w:val="28"/>
          <w:lang w:val="nl-NL"/>
        </w:rPr>
        <w:t>,</w:t>
      </w:r>
      <w:r w:rsidRPr="00627551">
        <w:rPr>
          <w:sz w:val="28"/>
          <w:szCs w:val="28"/>
          <w:lang w:val="nl-NL"/>
        </w:rPr>
        <w:t xml:space="preserve"> phối hợp với sở, ngành, địa phương tham mưu, hoàn thiện hệ thống văn bản pháp luật, cơ chế, chính sách bảo đảm sự thống nhất, phù hợp, tạo môi trường pháp lý đầy đủ, khả thi, thuận lợi cho việc thực hiện nhiệm vụ về công tác phòng ngừa, ứng phó và khắc phục hậu quả thiên tai trên địa bàn tỉnh.</w:t>
      </w:r>
    </w:p>
    <w:p w:rsidR="00142E43" w:rsidRPr="00627551" w:rsidRDefault="00142E43" w:rsidP="00F039F4">
      <w:pPr>
        <w:pStyle w:val="BodyTextIndent"/>
        <w:widowControl w:val="0"/>
        <w:spacing w:before="120" w:line="247" w:lineRule="auto"/>
        <w:ind w:left="0" w:firstLine="720"/>
        <w:jc w:val="both"/>
        <w:rPr>
          <w:rFonts w:ascii="Times New Roman" w:hAnsi="Times New Roman"/>
          <w:szCs w:val="28"/>
          <w:lang w:val="en-US"/>
        </w:rPr>
      </w:pPr>
      <w:r w:rsidRPr="00627551">
        <w:rPr>
          <w:rFonts w:ascii="Times New Roman" w:hAnsi="Times New Roman"/>
          <w:szCs w:val="28"/>
          <w:lang w:val="en-US"/>
        </w:rPr>
        <w:t>2. Các sở,</w:t>
      </w:r>
      <w:r w:rsidR="00910CF6" w:rsidRPr="00627551">
        <w:rPr>
          <w:rFonts w:ascii="Times New Roman" w:hAnsi="Times New Roman"/>
          <w:szCs w:val="28"/>
          <w:lang w:val="en-US"/>
        </w:rPr>
        <w:t xml:space="preserve"> ban,</w:t>
      </w:r>
      <w:r w:rsidR="00A31C2F" w:rsidRPr="00627551">
        <w:rPr>
          <w:rFonts w:ascii="Times New Roman" w:hAnsi="Times New Roman"/>
          <w:szCs w:val="28"/>
          <w:lang w:val="en-US"/>
        </w:rPr>
        <w:t xml:space="preserve"> ngành</w:t>
      </w:r>
      <w:r w:rsidR="000A66F9" w:rsidRPr="00627551">
        <w:rPr>
          <w:rFonts w:ascii="Times New Roman" w:hAnsi="Times New Roman"/>
          <w:szCs w:val="28"/>
          <w:lang w:val="en-US"/>
        </w:rPr>
        <w:t>, đoàn thể</w:t>
      </w:r>
      <w:r w:rsidR="00A31C2F" w:rsidRPr="00627551">
        <w:rPr>
          <w:rFonts w:ascii="Times New Roman" w:hAnsi="Times New Roman"/>
          <w:szCs w:val="28"/>
          <w:lang w:val="en-US"/>
        </w:rPr>
        <w:t xml:space="preserve"> </w:t>
      </w:r>
      <w:r w:rsidR="00910CF6" w:rsidRPr="00627551">
        <w:rPr>
          <w:rFonts w:ascii="Times New Roman" w:hAnsi="Times New Roman"/>
          <w:szCs w:val="28"/>
          <w:lang w:val="en-US"/>
        </w:rPr>
        <w:t>và</w:t>
      </w:r>
      <w:r w:rsidRPr="00627551">
        <w:rPr>
          <w:rFonts w:ascii="Times New Roman" w:hAnsi="Times New Roman"/>
          <w:szCs w:val="28"/>
          <w:lang w:val="en-US"/>
        </w:rPr>
        <w:t xml:space="preserve"> địa phương theo chức năng nhiệm vụ:</w:t>
      </w:r>
    </w:p>
    <w:p w:rsidR="005E4458" w:rsidRPr="00627551" w:rsidRDefault="00142E43" w:rsidP="00F039F4">
      <w:pPr>
        <w:pStyle w:val="BodyTextIndent"/>
        <w:widowControl w:val="0"/>
        <w:spacing w:before="120" w:line="247" w:lineRule="auto"/>
        <w:ind w:left="0" w:firstLine="720"/>
        <w:jc w:val="both"/>
        <w:rPr>
          <w:rFonts w:ascii="Times New Roman" w:hAnsi="Times New Roman"/>
          <w:szCs w:val="28"/>
          <w:lang w:val="en-US"/>
        </w:rPr>
      </w:pPr>
      <w:r w:rsidRPr="00627551">
        <w:rPr>
          <w:rFonts w:ascii="Times New Roman" w:hAnsi="Times New Roman"/>
          <w:szCs w:val="28"/>
          <w:lang w:val="en-US"/>
        </w:rPr>
        <w:t>-</w:t>
      </w:r>
      <w:r w:rsidR="005E4458" w:rsidRPr="00627551">
        <w:rPr>
          <w:rFonts w:ascii="Times New Roman" w:hAnsi="Times New Roman"/>
          <w:szCs w:val="28"/>
          <w:lang w:val="en-US"/>
        </w:rPr>
        <w:t xml:space="preserve"> Tổ chức tuyên truyền và thực hiện </w:t>
      </w:r>
      <w:r w:rsidR="006856E0" w:rsidRPr="00627551">
        <w:rPr>
          <w:rFonts w:ascii="Times New Roman" w:hAnsi="Times New Roman"/>
          <w:szCs w:val="28"/>
          <w:lang w:val="en-US"/>
        </w:rPr>
        <w:t>nghiêm túc</w:t>
      </w:r>
      <w:r w:rsidR="005E4458" w:rsidRPr="00627551">
        <w:rPr>
          <w:rFonts w:ascii="Times New Roman" w:hAnsi="Times New Roman"/>
          <w:szCs w:val="28"/>
          <w:lang w:val="en-US"/>
        </w:rPr>
        <w:t xml:space="preserve"> các Chỉ thị, Kế hoạch về công tác phòng ngừa, ứng phó, khắc phục hậu quả thiên ta</w:t>
      </w:r>
      <w:r w:rsidR="00B84B07" w:rsidRPr="00627551">
        <w:rPr>
          <w:rFonts w:ascii="Times New Roman" w:hAnsi="Times New Roman"/>
          <w:szCs w:val="28"/>
          <w:lang w:val="en-US"/>
        </w:rPr>
        <w:t>i của Trung ương và của Tỉnh ủy Hà Tĩnh.</w:t>
      </w:r>
    </w:p>
    <w:p w:rsidR="004814CF" w:rsidRPr="00627551" w:rsidRDefault="004814CF" w:rsidP="00F039F4">
      <w:pPr>
        <w:spacing w:before="120" w:line="247" w:lineRule="auto"/>
        <w:ind w:firstLine="720"/>
        <w:jc w:val="both"/>
        <w:rPr>
          <w:rFonts w:ascii="Times New Roman" w:hAnsi="Times New Roman"/>
          <w:sz w:val="28"/>
          <w:szCs w:val="28"/>
        </w:rPr>
      </w:pPr>
      <w:r w:rsidRPr="00627551">
        <w:rPr>
          <w:rFonts w:ascii="Times New Roman" w:hAnsi="Times New Roman"/>
          <w:sz w:val="28"/>
          <w:szCs w:val="28"/>
        </w:rPr>
        <w:t xml:space="preserve">- Tổng kết rút kinh nghiệm trong công tác phòng, chống thiên tai và tìm kiếm cứu </w:t>
      </w:r>
      <w:r w:rsidR="005B03B7" w:rsidRPr="00627551">
        <w:rPr>
          <w:rFonts w:ascii="Times New Roman" w:hAnsi="Times New Roman"/>
          <w:sz w:val="28"/>
          <w:szCs w:val="28"/>
        </w:rPr>
        <w:t>nạn các ngành, các cấp năm 2019</w:t>
      </w:r>
      <w:r w:rsidR="00627551" w:rsidRPr="00627551">
        <w:rPr>
          <w:rFonts w:ascii="Times New Roman" w:hAnsi="Times New Roman"/>
          <w:sz w:val="28"/>
          <w:szCs w:val="28"/>
        </w:rPr>
        <w:t>,</w:t>
      </w:r>
      <w:r w:rsidRPr="00627551">
        <w:rPr>
          <w:rFonts w:ascii="Times New Roman" w:hAnsi="Times New Roman"/>
          <w:sz w:val="28"/>
          <w:szCs w:val="28"/>
        </w:rPr>
        <w:t xml:space="preserve"> triển khai nhiệm vụ năm 2020. Củng cố, kiện toàn Ban </w:t>
      </w:r>
      <w:r w:rsidR="00627551" w:rsidRPr="00627551">
        <w:rPr>
          <w:rFonts w:ascii="Times New Roman" w:hAnsi="Times New Roman"/>
          <w:sz w:val="28"/>
          <w:szCs w:val="28"/>
        </w:rPr>
        <w:t>C</w:t>
      </w:r>
      <w:r w:rsidRPr="00627551">
        <w:rPr>
          <w:rFonts w:ascii="Times New Roman" w:hAnsi="Times New Roman"/>
          <w:sz w:val="28"/>
          <w:szCs w:val="28"/>
        </w:rPr>
        <w:t xml:space="preserve">hỉ huy </w:t>
      </w:r>
      <w:r w:rsidR="00627551" w:rsidRPr="00627551">
        <w:rPr>
          <w:rFonts w:ascii="Times New Roman" w:hAnsi="Times New Roman"/>
          <w:sz w:val="28"/>
          <w:szCs w:val="28"/>
        </w:rPr>
        <w:t>Phòng, chống thiên tai</w:t>
      </w:r>
      <w:r w:rsidR="00627551">
        <w:rPr>
          <w:rFonts w:ascii="Times New Roman" w:hAnsi="Times New Roman"/>
          <w:sz w:val="28"/>
          <w:szCs w:val="28"/>
        </w:rPr>
        <w:t xml:space="preserve"> và Tì</w:t>
      </w:r>
      <w:r w:rsidR="00627551" w:rsidRPr="00627551">
        <w:rPr>
          <w:rFonts w:ascii="Times New Roman" w:hAnsi="Times New Roman"/>
          <w:sz w:val="28"/>
          <w:szCs w:val="28"/>
        </w:rPr>
        <w:t>m kiếm cứu nạn</w:t>
      </w:r>
      <w:r w:rsidRPr="00627551">
        <w:rPr>
          <w:rFonts w:ascii="Times New Roman" w:hAnsi="Times New Roman"/>
          <w:sz w:val="28"/>
          <w:szCs w:val="28"/>
        </w:rPr>
        <w:t xml:space="preserve"> các cấp, các ngành; đẩy mạnh công tác tuyên truyền, giáo</w:t>
      </w:r>
      <w:r w:rsidR="005B03B7" w:rsidRPr="00627551">
        <w:rPr>
          <w:rFonts w:ascii="Times New Roman" w:hAnsi="Times New Roman"/>
          <w:sz w:val="28"/>
          <w:szCs w:val="28"/>
        </w:rPr>
        <w:t xml:space="preserve"> dục nhằm nâng cao nhận thức</w:t>
      </w:r>
      <w:r w:rsidRPr="00627551">
        <w:rPr>
          <w:rFonts w:ascii="Times New Roman" w:hAnsi="Times New Roman"/>
          <w:sz w:val="28"/>
          <w:szCs w:val="28"/>
        </w:rPr>
        <w:t xml:space="preserve"> cộng đồng về các loại hình thiên tai và biện pháp phòng, tránh.</w:t>
      </w:r>
    </w:p>
    <w:p w:rsidR="004814CF" w:rsidRPr="00D405FB" w:rsidRDefault="004814CF" w:rsidP="00F039F4">
      <w:pPr>
        <w:spacing w:before="120" w:line="247" w:lineRule="auto"/>
        <w:ind w:firstLine="720"/>
        <w:jc w:val="both"/>
        <w:textAlignment w:val="baseline"/>
        <w:rPr>
          <w:rFonts w:ascii="Times New Roman" w:hAnsi="Times New Roman"/>
          <w:sz w:val="28"/>
          <w:szCs w:val="28"/>
          <w:lang w:val="pt-BR" w:eastAsia="vi-VN"/>
        </w:rPr>
      </w:pPr>
      <w:r w:rsidRPr="00627551">
        <w:rPr>
          <w:rFonts w:ascii="Times New Roman" w:hAnsi="Times New Roman"/>
          <w:b/>
          <w:sz w:val="28"/>
          <w:szCs w:val="28"/>
          <w:lang w:val="pt-BR" w:eastAsia="vi-VN"/>
        </w:rPr>
        <w:t>-</w:t>
      </w:r>
      <w:r w:rsidRPr="00627551">
        <w:rPr>
          <w:rFonts w:ascii="Times New Roman" w:hAnsi="Times New Roman"/>
          <w:sz w:val="28"/>
          <w:szCs w:val="28"/>
          <w:lang w:val="pt-BR" w:eastAsia="vi-VN"/>
        </w:rPr>
        <w:t xml:space="preserve"> Nâng cao vai trò, năng lực quản lý nhà nước trên cơ sở củng cố, kiện toàn lực lượng làm công tác phòng ngừa, ứng phó, khắc phục hậu quả thiên tai từ tỉnh đến cơ sở. Kiện toàn hệ thống tổ chức bộ máy quản lý nhà nước theo hướng tập trung, thống nhất, xác định rõ chức năng, nhiệm vụ, khắc phục tình trạng chồng chéo. Nâng tầm hoạt động của cơ quan phòng</w:t>
      </w:r>
      <w:r w:rsidR="00627551">
        <w:rPr>
          <w:rFonts w:ascii="Times New Roman" w:hAnsi="Times New Roman"/>
          <w:sz w:val="28"/>
          <w:szCs w:val="28"/>
          <w:lang w:val="pt-BR" w:eastAsia="vi-VN"/>
        </w:rPr>
        <w:t>,</w:t>
      </w:r>
      <w:r w:rsidRPr="00627551">
        <w:rPr>
          <w:rFonts w:ascii="Times New Roman" w:hAnsi="Times New Roman"/>
          <w:sz w:val="28"/>
          <w:szCs w:val="28"/>
          <w:lang w:val="pt-BR" w:eastAsia="vi-VN"/>
        </w:rPr>
        <w:t xml:space="preserve"> chống thiên tai các cấp theo hướng chuyên trách, trên cơ sở sắp xếp lại tổ chức bộ máy hiện có, xây dựng đội ngũ cán bộ chuyên nghiệp, có năng lực, trình</w:t>
      </w:r>
      <w:r w:rsidRPr="00D405FB">
        <w:rPr>
          <w:rFonts w:ascii="Times New Roman" w:hAnsi="Times New Roman"/>
          <w:sz w:val="28"/>
          <w:szCs w:val="28"/>
          <w:lang w:val="pt-BR" w:eastAsia="vi-VN"/>
        </w:rPr>
        <w:t xml:space="preserve"> độ, kỹ năng nghiệp vụ cao đáp ứng yêu cầu nhiệm vụ trong tình hình mới.</w:t>
      </w:r>
    </w:p>
    <w:p w:rsidR="006856E0" w:rsidRPr="00D405FB" w:rsidRDefault="00142E43" w:rsidP="00F039F4">
      <w:pPr>
        <w:spacing w:before="120" w:line="247" w:lineRule="auto"/>
        <w:ind w:firstLine="720"/>
        <w:jc w:val="both"/>
        <w:rPr>
          <w:rFonts w:ascii="Times New Roman" w:hAnsi="Times New Roman"/>
          <w:sz w:val="28"/>
          <w:szCs w:val="28"/>
        </w:rPr>
      </w:pPr>
      <w:r w:rsidRPr="00D405FB">
        <w:rPr>
          <w:rFonts w:ascii="Times New Roman" w:hAnsi="Times New Roman"/>
          <w:sz w:val="28"/>
          <w:szCs w:val="28"/>
        </w:rPr>
        <w:t>-</w:t>
      </w:r>
      <w:r w:rsidR="006856E0" w:rsidRPr="00D405FB">
        <w:rPr>
          <w:rFonts w:ascii="Times New Roman" w:hAnsi="Times New Roman"/>
          <w:sz w:val="28"/>
          <w:szCs w:val="28"/>
        </w:rPr>
        <w:t xml:space="preserve"> Luôn nêu cao trách nhiệm của người đứng đầu để triển khai có hiệu quả công tác phòng ngừa, ứng phó và khắc phục hậu quả thiên tai, nhằm giảm đến mức thấp nhất thiệt hại về người và tài sản; hạn chế sự phá hoại tài nguyên thiên nhiên, môi trường; bảo vệ sản xuất, xoá đói giảm nghèo góp phần quan trọng bảo đảm phát triển bền vững kinh tế - xã hội và quốc phòng, an ninh trên địa </w:t>
      </w:r>
      <w:r w:rsidR="00627551">
        <w:rPr>
          <w:rFonts w:ascii="Times New Roman" w:hAnsi="Times New Roman"/>
          <w:sz w:val="28"/>
          <w:szCs w:val="28"/>
        </w:rPr>
        <w:br/>
      </w:r>
      <w:r w:rsidR="006856E0" w:rsidRPr="00D405FB">
        <w:rPr>
          <w:rFonts w:ascii="Times New Roman" w:hAnsi="Times New Roman"/>
          <w:sz w:val="28"/>
          <w:szCs w:val="28"/>
        </w:rPr>
        <w:t>bàn tỉnh.</w:t>
      </w:r>
    </w:p>
    <w:p w:rsidR="005C0AAF" w:rsidRPr="00D405FB" w:rsidRDefault="005C0AAF" w:rsidP="00F039F4">
      <w:pPr>
        <w:spacing w:before="120" w:line="247" w:lineRule="auto"/>
        <w:ind w:firstLine="720"/>
        <w:jc w:val="both"/>
        <w:rPr>
          <w:rFonts w:ascii="Times New Roman" w:hAnsi="Times New Roman"/>
          <w:sz w:val="28"/>
          <w:szCs w:val="28"/>
        </w:rPr>
      </w:pPr>
      <w:r w:rsidRPr="00D405FB">
        <w:rPr>
          <w:rFonts w:ascii="Times New Roman" w:hAnsi="Times New Roman"/>
          <w:sz w:val="28"/>
          <w:szCs w:val="28"/>
        </w:rPr>
        <w:t>- Quán triệt và thực hiện có hiệu quả phương châm “bốn tại chỗ” (chỉ huy tại chỗ; lực lượng tại chỗ; vật tư, phương tiện</w:t>
      </w:r>
      <w:r w:rsidR="00627551">
        <w:rPr>
          <w:rFonts w:ascii="Times New Roman" w:hAnsi="Times New Roman"/>
          <w:sz w:val="28"/>
          <w:szCs w:val="28"/>
        </w:rPr>
        <w:t xml:space="preserve"> tại chỗ;</w:t>
      </w:r>
      <w:r w:rsidRPr="00D405FB">
        <w:rPr>
          <w:rFonts w:ascii="Times New Roman" w:hAnsi="Times New Roman"/>
          <w:sz w:val="28"/>
          <w:szCs w:val="28"/>
        </w:rPr>
        <w:t xml:space="preserve"> hậu cần tại chỗ) và nguyên tắc phòng ngừa, chủ động, ứng phó kịp thời, khắc phục khẩn trương và có hiệu quả. Nâng cao năng lực xử lý tình huống, sự cố, chỉ huy, điều hành tại chỗ để</w:t>
      </w:r>
      <w:r w:rsidR="00051900" w:rsidRPr="00D405FB">
        <w:rPr>
          <w:rFonts w:ascii="Times New Roman" w:hAnsi="Times New Roman"/>
          <w:sz w:val="28"/>
          <w:szCs w:val="28"/>
        </w:rPr>
        <w:t xml:space="preserve"> ứng phó thiên tai đạt hiệu quả</w:t>
      </w:r>
      <w:r w:rsidRPr="00D405FB">
        <w:rPr>
          <w:rFonts w:ascii="Times New Roman" w:hAnsi="Times New Roman"/>
          <w:sz w:val="28"/>
          <w:szCs w:val="28"/>
        </w:rPr>
        <w:t>.</w:t>
      </w:r>
    </w:p>
    <w:p w:rsidR="006856E0" w:rsidRPr="00D405FB" w:rsidRDefault="005C0AAF" w:rsidP="00F039F4">
      <w:pPr>
        <w:spacing w:before="120" w:line="247" w:lineRule="auto"/>
        <w:ind w:firstLine="720"/>
        <w:jc w:val="both"/>
        <w:rPr>
          <w:rFonts w:ascii="Times New Roman" w:hAnsi="Times New Roman"/>
          <w:sz w:val="28"/>
          <w:szCs w:val="28"/>
        </w:rPr>
      </w:pPr>
      <w:r w:rsidRPr="00D405FB">
        <w:rPr>
          <w:rFonts w:ascii="Times New Roman" w:hAnsi="Times New Roman"/>
          <w:sz w:val="28"/>
          <w:szCs w:val="28"/>
        </w:rPr>
        <w:t>- Nâng cao năng lực dự báo khí hậu, thời tiết, cảnh báo thiên tai, trên cơ sở củng cố, nâng cấp và hiện đại hóa các trạm quan trắc khí tượng, thủy văn đã có; xây dựng mới các trạm cảnh báo lũ đầu nguồn và các trạm đo sóng ven biển. Đầu tư trang bị hệ thống thông tin liên lạc phục vụ chỉ huy, điều hành và liên lạc với các tàu thuyền đánh bắt trên biển khi dự báo có khả năng hoặc x</w:t>
      </w:r>
      <w:r w:rsidR="00627551">
        <w:rPr>
          <w:rFonts w:ascii="Times New Roman" w:hAnsi="Times New Roman"/>
          <w:sz w:val="28"/>
          <w:szCs w:val="28"/>
        </w:rPr>
        <w:t>ả</w:t>
      </w:r>
      <w:r w:rsidRPr="00D405FB">
        <w:rPr>
          <w:rFonts w:ascii="Times New Roman" w:hAnsi="Times New Roman"/>
          <w:sz w:val="28"/>
          <w:szCs w:val="28"/>
        </w:rPr>
        <w:t xml:space="preserve">y ra thiên tai. Làm tốt công tác thường trực chỉ huy trong mùa bão, lũ từ tỉnh đến cơ sở, cập nhật, nắm bắt diễn biến thiên tai, kịp thời cảnh báo cho </w:t>
      </w:r>
      <w:r w:rsidR="00720069">
        <w:rPr>
          <w:rFonts w:ascii="Times New Roman" w:hAnsi="Times New Roman"/>
          <w:sz w:val="28"/>
          <w:szCs w:val="28"/>
        </w:rPr>
        <w:t>N</w:t>
      </w:r>
      <w:r w:rsidRPr="00D405FB">
        <w:rPr>
          <w:rFonts w:ascii="Times New Roman" w:hAnsi="Times New Roman"/>
          <w:sz w:val="28"/>
          <w:szCs w:val="28"/>
        </w:rPr>
        <w:t>hân dân chủ động phòng, tránh và tham mưu cho cấp ủy, chính quyền các cấp quyết định các biện pháp ứng phó.</w:t>
      </w:r>
    </w:p>
    <w:p w:rsidR="00354079" w:rsidRPr="00D405FB" w:rsidRDefault="00354079" w:rsidP="00F039F4">
      <w:pPr>
        <w:spacing w:before="120" w:line="247" w:lineRule="auto"/>
        <w:ind w:firstLine="720"/>
        <w:jc w:val="both"/>
        <w:rPr>
          <w:rFonts w:ascii="Times New Roman" w:eastAsia="Calibri" w:hAnsi="Times New Roman"/>
          <w:sz w:val="28"/>
          <w:szCs w:val="28"/>
          <w:lang w:val="en-SG"/>
        </w:rPr>
      </w:pPr>
      <w:r w:rsidRPr="00D405FB">
        <w:rPr>
          <w:rFonts w:ascii="Times New Roman" w:eastAsia="Calibri" w:hAnsi="Times New Roman"/>
          <w:sz w:val="28"/>
          <w:szCs w:val="28"/>
          <w:lang w:val="en-SG"/>
        </w:rPr>
        <w:lastRenderedPageBreak/>
        <w:t xml:space="preserve">- Chuẩn bị các phương án, kịch bản và sẵn sàng lực lượng, vật tư, phương tiện, dự trữ thiết yếu tại các vùng miền, địa phương để triển khai ứng phó có hiệu quả với các tình huống thiên tai; đảm bảo an toàn tính mạng, tài sản của </w:t>
      </w:r>
      <w:r w:rsidR="00F039F4">
        <w:rPr>
          <w:rFonts w:ascii="Times New Roman" w:eastAsia="Calibri" w:hAnsi="Times New Roman"/>
          <w:sz w:val="28"/>
          <w:szCs w:val="28"/>
          <w:lang w:val="en-SG"/>
        </w:rPr>
        <w:t>N</w:t>
      </w:r>
      <w:r w:rsidRPr="00D405FB">
        <w:rPr>
          <w:rFonts w:ascii="Times New Roman" w:eastAsia="Calibri" w:hAnsi="Times New Roman"/>
          <w:sz w:val="28"/>
          <w:szCs w:val="28"/>
          <w:lang w:val="en-SG"/>
        </w:rPr>
        <w:t>hân dân, giảm thiểu thiệt hại. Tổ chức cảnh báo, bố trí lực lượng đảm bảo an ninh trật tư, an toàn giao thông tại các ngầm tràn, các tuyến đường thường xuyên bị ngập sâu, chia cắt, cô lập.</w:t>
      </w:r>
    </w:p>
    <w:p w:rsidR="0042343F" w:rsidRPr="00D405FB" w:rsidRDefault="0042343F" w:rsidP="00F039F4">
      <w:pPr>
        <w:spacing w:before="120" w:line="247" w:lineRule="auto"/>
        <w:ind w:firstLine="720"/>
        <w:jc w:val="both"/>
        <w:rPr>
          <w:rFonts w:ascii="Times New Roman" w:eastAsia="Calibri" w:hAnsi="Times New Roman"/>
          <w:sz w:val="28"/>
          <w:szCs w:val="28"/>
          <w:lang w:val="en-SG"/>
        </w:rPr>
      </w:pPr>
      <w:r w:rsidRPr="00D405FB">
        <w:rPr>
          <w:rFonts w:ascii="Times New Roman" w:eastAsia="Calibri" w:hAnsi="Times New Roman"/>
          <w:sz w:val="28"/>
          <w:szCs w:val="28"/>
          <w:lang w:val="en-SG"/>
        </w:rPr>
        <w:t>- Kiểm tra đánh giá hiện trạng các công trình phòng chống thiên tai thuộc phạm vi, trách nhiệm quản lý</w:t>
      </w:r>
      <w:r w:rsidR="00051900" w:rsidRPr="00D405FB">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đặc biệt là hệ thống đê điều, hồ đập, công trình phòng</w:t>
      </w:r>
      <w:r w:rsidR="00F039F4">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chống sạt lở, tiêu thoát nước, hệ thống điện lưới, thông tin liên lạc, khai thác khoáng sản… Xác định các trọng điểm xung yếu, bố trí nguồn lực để xử lý đảm bả</w:t>
      </w:r>
      <w:r w:rsidR="00051900" w:rsidRPr="00D405FB">
        <w:rPr>
          <w:rFonts w:ascii="Times New Roman" w:eastAsia="Calibri" w:hAnsi="Times New Roman"/>
          <w:sz w:val="28"/>
          <w:szCs w:val="28"/>
          <w:lang w:val="en-SG"/>
        </w:rPr>
        <w:t>o an toàn;</w:t>
      </w:r>
      <w:r w:rsidRPr="00D405FB">
        <w:rPr>
          <w:rFonts w:ascii="Times New Roman" w:eastAsia="Calibri" w:hAnsi="Times New Roman"/>
          <w:sz w:val="28"/>
          <w:szCs w:val="28"/>
          <w:lang w:val="en-SG"/>
        </w:rPr>
        <w:t xml:space="preserve"> tổ chức tuần tra canh gác, phát hiện, giải quyết kịp thời các sự cố hư hỏng có thể xảy ra, sẵn sàng các phương án, k</w:t>
      </w:r>
      <w:r w:rsidR="00F039F4">
        <w:rPr>
          <w:rFonts w:ascii="Times New Roman" w:eastAsia="Calibri" w:hAnsi="Times New Roman"/>
          <w:sz w:val="28"/>
          <w:szCs w:val="28"/>
          <w:lang w:val="en-SG"/>
        </w:rPr>
        <w:t>ị</w:t>
      </w:r>
      <w:r w:rsidRPr="00D405FB">
        <w:rPr>
          <w:rFonts w:ascii="Times New Roman" w:eastAsia="Calibri" w:hAnsi="Times New Roman"/>
          <w:sz w:val="28"/>
          <w:szCs w:val="28"/>
          <w:lang w:val="en-SG"/>
        </w:rPr>
        <w:t xml:space="preserve">ch bản bảo vệ an toàn công trình, tính mạng và tài sản của </w:t>
      </w:r>
      <w:r w:rsidR="00F039F4">
        <w:rPr>
          <w:rFonts w:ascii="Times New Roman" w:eastAsia="Calibri" w:hAnsi="Times New Roman"/>
          <w:sz w:val="28"/>
          <w:szCs w:val="28"/>
          <w:lang w:val="en-SG"/>
        </w:rPr>
        <w:t>N</w:t>
      </w:r>
      <w:r w:rsidRPr="00D405FB">
        <w:rPr>
          <w:rFonts w:ascii="Times New Roman" w:eastAsia="Calibri" w:hAnsi="Times New Roman"/>
          <w:sz w:val="28"/>
          <w:szCs w:val="28"/>
          <w:lang w:val="en-SG"/>
        </w:rPr>
        <w:t>hân dân khu vực chịu ảnh hưở</w:t>
      </w:r>
      <w:r w:rsidR="00A20106" w:rsidRPr="00D405FB">
        <w:rPr>
          <w:rFonts w:ascii="Times New Roman" w:eastAsia="Calibri" w:hAnsi="Times New Roman"/>
          <w:sz w:val="28"/>
          <w:szCs w:val="28"/>
          <w:lang w:val="en-SG"/>
        </w:rPr>
        <w:t>ng</w:t>
      </w:r>
      <w:r w:rsidRPr="00D405FB">
        <w:rPr>
          <w:rFonts w:ascii="Times New Roman" w:eastAsia="Calibri" w:hAnsi="Times New Roman"/>
          <w:sz w:val="28"/>
          <w:szCs w:val="28"/>
          <w:lang w:val="en-SG"/>
        </w:rPr>
        <w:t>. Quản lý chặt chẽ công tác vận hành hồ chứa, nhất là các hồ đã xảy ra sự cố, các hồ có nguy cơ cao, do tư nhân quản lý.</w:t>
      </w:r>
    </w:p>
    <w:p w:rsidR="005C719E" w:rsidRPr="00D405FB" w:rsidRDefault="005C719E" w:rsidP="00F039F4">
      <w:pPr>
        <w:spacing w:before="120" w:line="247" w:lineRule="auto"/>
        <w:ind w:firstLine="720"/>
        <w:jc w:val="both"/>
        <w:rPr>
          <w:rFonts w:ascii="Times New Roman" w:eastAsia="Calibri" w:hAnsi="Times New Roman"/>
          <w:sz w:val="28"/>
          <w:szCs w:val="28"/>
          <w:lang w:val="en-SG"/>
        </w:rPr>
      </w:pPr>
      <w:r w:rsidRPr="00D405FB">
        <w:rPr>
          <w:rFonts w:ascii="Times New Roman" w:eastAsia="Calibri" w:hAnsi="Times New Roman"/>
          <w:sz w:val="28"/>
          <w:szCs w:val="28"/>
          <w:lang w:val="en-SG"/>
        </w:rPr>
        <w:t>- Đẩy nhanh ti</w:t>
      </w:r>
      <w:r w:rsidR="00EC4CCE" w:rsidRPr="00D405FB">
        <w:rPr>
          <w:rFonts w:ascii="Times New Roman" w:eastAsia="Calibri" w:hAnsi="Times New Roman"/>
          <w:sz w:val="28"/>
          <w:szCs w:val="28"/>
          <w:lang w:val="en-SG"/>
        </w:rPr>
        <w:t>ế</w:t>
      </w:r>
      <w:r w:rsidRPr="00D405FB">
        <w:rPr>
          <w:rFonts w:ascii="Times New Roman" w:eastAsia="Calibri" w:hAnsi="Times New Roman"/>
          <w:sz w:val="28"/>
          <w:szCs w:val="28"/>
          <w:lang w:val="en-SG"/>
        </w:rPr>
        <w:t xml:space="preserve">n độ hoàn thành và đưa vào sử dụng trước mùa mưa bão hoặc có phương án bảo vệ an toàn các công trình đang bị thi công. Huy động tối đa nguồn lực xử lý dứt điểm các sự cố thiên tai </w:t>
      </w:r>
      <w:r w:rsidR="00A20106" w:rsidRPr="00D405FB">
        <w:rPr>
          <w:rFonts w:ascii="Times New Roman" w:eastAsia="Calibri" w:hAnsi="Times New Roman"/>
          <w:sz w:val="28"/>
          <w:szCs w:val="28"/>
          <w:lang w:val="en-SG"/>
        </w:rPr>
        <w:t>đã x</w:t>
      </w:r>
      <w:r w:rsidR="00F039F4">
        <w:rPr>
          <w:rFonts w:ascii="Times New Roman" w:eastAsia="Calibri" w:hAnsi="Times New Roman"/>
          <w:sz w:val="28"/>
          <w:szCs w:val="28"/>
          <w:lang w:val="en-SG"/>
        </w:rPr>
        <w:t>ả</w:t>
      </w:r>
      <w:r w:rsidR="00A20106" w:rsidRPr="00D405FB">
        <w:rPr>
          <w:rFonts w:ascii="Times New Roman" w:eastAsia="Calibri" w:hAnsi="Times New Roman"/>
          <w:sz w:val="28"/>
          <w:szCs w:val="28"/>
          <w:lang w:val="en-SG"/>
        </w:rPr>
        <w:t xml:space="preserve">y ra </w:t>
      </w:r>
      <w:r w:rsidRPr="00D405FB">
        <w:rPr>
          <w:rFonts w:ascii="Times New Roman" w:eastAsia="Calibri" w:hAnsi="Times New Roman"/>
          <w:sz w:val="28"/>
          <w:szCs w:val="28"/>
          <w:lang w:val="en-SG"/>
        </w:rPr>
        <w:t>trong những năm gây đây, chú trọng công tác khắc phục hậu quả, phục hồi tái thiết sau thiên tai gắn với xây dựng nông thôn mớ</w:t>
      </w:r>
      <w:r w:rsidR="00EC4CCE" w:rsidRPr="00D405FB">
        <w:rPr>
          <w:rFonts w:ascii="Times New Roman" w:eastAsia="Calibri" w:hAnsi="Times New Roman"/>
          <w:sz w:val="28"/>
          <w:szCs w:val="28"/>
          <w:lang w:val="en-SG"/>
        </w:rPr>
        <w:t>i.</w:t>
      </w:r>
    </w:p>
    <w:p w:rsidR="005C719E" w:rsidRPr="00D405FB" w:rsidRDefault="005C719E" w:rsidP="00F039F4">
      <w:pPr>
        <w:spacing w:before="120" w:line="247" w:lineRule="auto"/>
        <w:ind w:firstLine="720"/>
        <w:contextualSpacing/>
        <w:jc w:val="both"/>
        <w:rPr>
          <w:rFonts w:ascii="Times New Roman" w:eastAsia="Calibri" w:hAnsi="Times New Roman"/>
          <w:sz w:val="28"/>
          <w:szCs w:val="28"/>
          <w:lang w:val="en-SG"/>
        </w:rPr>
      </w:pPr>
      <w:r w:rsidRPr="00D405FB">
        <w:rPr>
          <w:rFonts w:ascii="Times New Roman" w:eastAsia="Calibri" w:hAnsi="Times New Roman"/>
          <w:b/>
          <w:bCs/>
          <w:sz w:val="28"/>
          <w:szCs w:val="28"/>
          <w:lang w:val="en-SG"/>
        </w:rPr>
        <w:t xml:space="preserve">- </w:t>
      </w:r>
      <w:r w:rsidRPr="00D405FB">
        <w:rPr>
          <w:rFonts w:ascii="Times New Roman" w:eastAsia="Calibri" w:hAnsi="Times New Roman"/>
          <w:sz w:val="28"/>
          <w:szCs w:val="28"/>
          <w:lang w:val="en-SG"/>
        </w:rPr>
        <w:t>Tăng cường</w:t>
      </w:r>
      <w:r w:rsidRPr="00D405FB">
        <w:rPr>
          <w:rFonts w:ascii="Times New Roman" w:eastAsia="Calibri" w:hAnsi="Times New Roman"/>
          <w:b/>
          <w:bCs/>
          <w:sz w:val="28"/>
          <w:szCs w:val="28"/>
          <w:lang w:val="en-SG"/>
        </w:rPr>
        <w:t xml:space="preserve"> </w:t>
      </w:r>
      <w:r w:rsidRPr="00D405FB">
        <w:rPr>
          <w:rFonts w:ascii="Times New Roman" w:eastAsia="Calibri" w:hAnsi="Times New Roman"/>
          <w:sz w:val="28"/>
          <w:szCs w:val="28"/>
          <w:lang w:val="en-SG"/>
        </w:rPr>
        <w:t xml:space="preserve">quản lý, kiểm soát tàu thuyền, kiên quyết không để các tàu đánh bắt thủy, hải sản hết hạn đăng kiểm; trang thiết bị </w:t>
      </w:r>
      <w:r w:rsidR="00A20106" w:rsidRPr="00D405FB">
        <w:rPr>
          <w:rFonts w:ascii="Times New Roman" w:eastAsia="Calibri" w:hAnsi="Times New Roman"/>
          <w:sz w:val="28"/>
          <w:szCs w:val="28"/>
          <w:lang w:val="en-SG"/>
        </w:rPr>
        <w:t xml:space="preserve">không </w:t>
      </w:r>
      <w:r w:rsidRPr="00D405FB">
        <w:rPr>
          <w:rFonts w:ascii="Times New Roman" w:eastAsia="Calibri" w:hAnsi="Times New Roman"/>
          <w:sz w:val="28"/>
          <w:szCs w:val="28"/>
          <w:lang w:val="en-SG"/>
        </w:rPr>
        <w:t>an toàn, thông tin liên lạc không đảm bảo</w:t>
      </w:r>
      <w:r w:rsidR="00A20106" w:rsidRPr="00D405FB">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thuyền trưởng, máy trưởng thiếu chứng chỉ chuyên môn, nghiệp vụ ra khơi. Kiểm tra rà soát hiện trạng các khu neo đậu, chủ động sữa chữa các hư hỏng, nạo vét luồng lạch và cung cấp thông tin liên quan để tàu thuyền ra vào tránh trú bão thuận lợi, an toàn. Chỉ đạo tổ chức hướng dẫn, kiểm tra đôn đốc việc triển khai các biện pháp đảm bảo an toàn tại các khu nuôi trồng thủy, hải sản trên sông, trên biển.</w:t>
      </w:r>
    </w:p>
    <w:p w:rsidR="005C719E" w:rsidRPr="00D405FB" w:rsidRDefault="005C719E" w:rsidP="00F039F4">
      <w:pPr>
        <w:spacing w:before="120" w:line="247" w:lineRule="auto"/>
        <w:ind w:firstLine="720"/>
        <w:contextualSpacing/>
        <w:jc w:val="both"/>
        <w:rPr>
          <w:rFonts w:ascii="Times New Roman" w:eastAsia="Calibri" w:hAnsi="Times New Roman"/>
          <w:sz w:val="28"/>
          <w:szCs w:val="28"/>
          <w:lang w:val="en-SG"/>
        </w:rPr>
      </w:pPr>
      <w:r w:rsidRPr="00D405FB">
        <w:rPr>
          <w:rFonts w:ascii="Times New Roman" w:eastAsia="Calibri" w:hAnsi="Times New Roman"/>
          <w:sz w:val="28"/>
          <w:szCs w:val="28"/>
          <w:lang w:val="en-SG"/>
        </w:rPr>
        <w:t>- Rà soát, sẵn sàng phương án bảo đảm cho người và tài sản tại các khu vực dân cư có nguy cơ rủi ro cao khi xảy ra các tình huống thiên tai</w:t>
      </w:r>
      <w:r w:rsidR="00F039F4">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như: Bão; bão mạnh, </w:t>
      </w:r>
      <w:r w:rsidR="00C24DCB" w:rsidRPr="00D405FB">
        <w:rPr>
          <w:rFonts w:ascii="Times New Roman" w:eastAsia="Calibri" w:hAnsi="Times New Roman"/>
          <w:sz w:val="28"/>
          <w:szCs w:val="28"/>
          <w:lang w:val="en-SG"/>
        </w:rPr>
        <w:t xml:space="preserve">siêu bão, </w:t>
      </w:r>
      <w:r w:rsidRPr="00D405FB">
        <w:rPr>
          <w:rFonts w:ascii="Times New Roman" w:eastAsia="Calibri" w:hAnsi="Times New Roman"/>
          <w:sz w:val="28"/>
          <w:szCs w:val="28"/>
          <w:lang w:val="en-SG"/>
        </w:rPr>
        <w:t>mưa lũ lớn, ngập lụt, lũ quét, sạt lở đất…</w:t>
      </w:r>
      <w:r w:rsidR="00F039F4">
        <w:rPr>
          <w:rFonts w:ascii="Times New Roman" w:eastAsia="Calibri" w:hAnsi="Times New Roman"/>
          <w:sz w:val="28"/>
          <w:szCs w:val="28"/>
          <w:lang w:val="en-SG"/>
        </w:rPr>
        <w:t xml:space="preserve"> </w:t>
      </w:r>
      <w:r w:rsidRPr="00D405FB">
        <w:rPr>
          <w:rFonts w:ascii="Times New Roman" w:eastAsia="Calibri" w:hAnsi="Times New Roman"/>
          <w:sz w:val="28"/>
          <w:szCs w:val="28"/>
          <w:lang w:val="en-SG"/>
        </w:rPr>
        <w:t xml:space="preserve">nhất là đối với </w:t>
      </w:r>
      <w:r w:rsidR="00F039F4">
        <w:rPr>
          <w:rFonts w:ascii="Times New Roman" w:eastAsia="Calibri" w:hAnsi="Times New Roman"/>
          <w:sz w:val="28"/>
          <w:szCs w:val="28"/>
          <w:lang w:val="en-SG"/>
        </w:rPr>
        <w:t>N</w:t>
      </w:r>
      <w:r w:rsidRPr="00D405FB">
        <w:rPr>
          <w:rFonts w:ascii="Times New Roman" w:eastAsia="Calibri" w:hAnsi="Times New Roman"/>
          <w:sz w:val="28"/>
          <w:szCs w:val="28"/>
          <w:lang w:val="en-SG"/>
        </w:rPr>
        <w:t>hân dân, khách du lịch tại các khu du lịch ven biể</w:t>
      </w:r>
      <w:r w:rsidR="00A20106" w:rsidRPr="00D405FB">
        <w:rPr>
          <w:rFonts w:ascii="Times New Roman" w:eastAsia="Calibri" w:hAnsi="Times New Roman"/>
          <w:sz w:val="28"/>
          <w:szCs w:val="28"/>
          <w:lang w:val="en-SG"/>
        </w:rPr>
        <w:t xml:space="preserve">n </w:t>
      </w:r>
      <w:r w:rsidRPr="00D405FB">
        <w:rPr>
          <w:rFonts w:ascii="Times New Roman" w:eastAsia="Calibri" w:hAnsi="Times New Roman"/>
          <w:sz w:val="28"/>
          <w:szCs w:val="28"/>
          <w:lang w:val="en-SG"/>
        </w:rPr>
        <w:t>và vùng thường xuyên xảy ra lũ quét, sạt lở đất.</w:t>
      </w:r>
    </w:p>
    <w:p w:rsidR="005C719E" w:rsidRPr="00D405FB" w:rsidRDefault="005C719E" w:rsidP="00F039F4">
      <w:pPr>
        <w:spacing w:before="120" w:line="247" w:lineRule="auto"/>
        <w:ind w:firstLine="720"/>
        <w:contextualSpacing/>
        <w:jc w:val="both"/>
        <w:rPr>
          <w:rFonts w:ascii="Times New Roman" w:eastAsia="Calibri" w:hAnsi="Times New Roman"/>
          <w:sz w:val="28"/>
          <w:szCs w:val="28"/>
          <w:lang w:val="en-SG"/>
        </w:rPr>
      </w:pPr>
      <w:r w:rsidRPr="00D405FB">
        <w:rPr>
          <w:rFonts w:ascii="Times New Roman" w:eastAsia="Calibri" w:hAnsi="Times New Roman"/>
          <w:sz w:val="28"/>
          <w:szCs w:val="28"/>
          <w:lang w:val="en-SG"/>
        </w:rPr>
        <w:t xml:space="preserve">- </w:t>
      </w:r>
      <w:r w:rsidR="00473D2D" w:rsidRPr="00D405FB">
        <w:rPr>
          <w:rFonts w:ascii="Times New Roman" w:eastAsia="Calibri" w:hAnsi="Times New Roman"/>
          <w:sz w:val="28"/>
          <w:szCs w:val="28"/>
          <w:lang w:val="en-SG"/>
        </w:rPr>
        <w:t>Khẩn trương xây dựng Kế hoạch thu Quỹ phòng</w:t>
      </w:r>
      <w:r w:rsidR="00F039F4">
        <w:rPr>
          <w:rFonts w:ascii="Times New Roman" w:eastAsia="Calibri" w:hAnsi="Times New Roman"/>
          <w:sz w:val="28"/>
          <w:szCs w:val="28"/>
          <w:lang w:val="en-SG"/>
        </w:rPr>
        <w:t>,</w:t>
      </w:r>
      <w:r w:rsidR="00473D2D" w:rsidRPr="00D405FB">
        <w:rPr>
          <w:rFonts w:ascii="Times New Roman" w:eastAsia="Calibri" w:hAnsi="Times New Roman"/>
          <w:sz w:val="28"/>
          <w:szCs w:val="28"/>
          <w:lang w:val="en-SG"/>
        </w:rPr>
        <w:t xml:space="preserve"> chống thiên tai và tổ chức thu, </w:t>
      </w:r>
      <w:r w:rsidR="00A20106" w:rsidRPr="00D405FB">
        <w:rPr>
          <w:rFonts w:ascii="Times New Roman" w:eastAsia="Calibri" w:hAnsi="Times New Roman"/>
          <w:sz w:val="28"/>
          <w:szCs w:val="28"/>
          <w:lang w:val="en-SG"/>
        </w:rPr>
        <w:t xml:space="preserve">quản lý </w:t>
      </w:r>
      <w:r w:rsidR="00473D2D" w:rsidRPr="00D405FB">
        <w:rPr>
          <w:rFonts w:ascii="Times New Roman" w:eastAsia="Calibri" w:hAnsi="Times New Roman"/>
          <w:sz w:val="28"/>
          <w:szCs w:val="28"/>
          <w:lang w:val="en-SG"/>
        </w:rPr>
        <w:t xml:space="preserve">sử dụng quỹ </w:t>
      </w:r>
      <w:r w:rsidRPr="00D405FB">
        <w:rPr>
          <w:rFonts w:ascii="Times New Roman" w:eastAsia="Calibri" w:hAnsi="Times New Roman"/>
          <w:sz w:val="28"/>
          <w:szCs w:val="28"/>
          <w:lang w:val="en-SG"/>
        </w:rPr>
        <w:t>đúng quy định, phát huy hiệu quả, tạo nguồn lực phục vụ công tác phòng</w:t>
      </w:r>
      <w:r w:rsidR="00F039F4">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chống thiên tai </w:t>
      </w:r>
      <w:r w:rsidR="00473D2D" w:rsidRPr="00D405FB">
        <w:rPr>
          <w:rFonts w:ascii="Times New Roman" w:eastAsia="Calibri" w:hAnsi="Times New Roman"/>
          <w:sz w:val="28"/>
          <w:szCs w:val="28"/>
          <w:lang w:val="en-SG"/>
        </w:rPr>
        <w:t>và tìm kiếm cứu nạn.</w:t>
      </w:r>
    </w:p>
    <w:p w:rsidR="005C719E" w:rsidRPr="00D405FB" w:rsidRDefault="005C719E" w:rsidP="00F039F4">
      <w:pPr>
        <w:spacing w:before="120" w:line="247" w:lineRule="auto"/>
        <w:ind w:firstLine="720"/>
        <w:contextualSpacing/>
        <w:jc w:val="both"/>
        <w:rPr>
          <w:rFonts w:ascii="Times New Roman" w:eastAsia="Calibri" w:hAnsi="Times New Roman"/>
          <w:sz w:val="28"/>
          <w:szCs w:val="28"/>
          <w:lang w:val="en-SG"/>
        </w:rPr>
      </w:pPr>
      <w:r w:rsidRPr="00D405FB">
        <w:rPr>
          <w:rFonts w:ascii="Times New Roman" w:eastAsia="Calibri" w:hAnsi="Times New Roman"/>
          <w:sz w:val="28"/>
          <w:szCs w:val="28"/>
          <w:lang w:val="en-SG"/>
        </w:rPr>
        <w:t>- Thực hiện lồng ghép nội dung phòng</w:t>
      </w:r>
      <w:r w:rsidR="00F039F4">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chống thiên tai vào quy hoạch, kế hoạch</w:t>
      </w:r>
      <w:r w:rsidR="00A20106" w:rsidRPr="00D405FB">
        <w:rPr>
          <w:rFonts w:ascii="Times New Roman" w:eastAsia="Calibri" w:hAnsi="Times New Roman"/>
          <w:sz w:val="28"/>
          <w:szCs w:val="28"/>
          <w:lang w:val="en-SG"/>
        </w:rPr>
        <w:t xml:space="preserve"> phát triển kinh tế</w:t>
      </w:r>
      <w:r w:rsidR="00F039F4">
        <w:rPr>
          <w:rFonts w:ascii="Times New Roman" w:eastAsia="Calibri" w:hAnsi="Times New Roman"/>
          <w:sz w:val="28"/>
          <w:szCs w:val="28"/>
          <w:lang w:val="en-SG"/>
        </w:rPr>
        <w:t xml:space="preserve"> -</w:t>
      </w:r>
      <w:r w:rsidR="00A20106" w:rsidRPr="00D405FB">
        <w:rPr>
          <w:rFonts w:ascii="Times New Roman" w:eastAsia="Calibri" w:hAnsi="Times New Roman"/>
          <w:sz w:val="28"/>
          <w:szCs w:val="28"/>
          <w:lang w:val="en-SG"/>
        </w:rPr>
        <w:t xml:space="preserve"> xã hội</w:t>
      </w:r>
      <w:r w:rsidRPr="00D405FB">
        <w:rPr>
          <w:rFonts w:ascii="Times New Roman" w:eastAsia="Calibri" w:hAnsi="Times New Roman"/>
          <w:sz w:val="28"/>
          <w:szCs w:val="28"/>
          <w:lang w:val="en-SG"/>
        </w:rPr>
        <w:t xml:space="preserve">; tăng cường công tác kiểm tra, giám sát nhằm hạn chế các hoạt động làm gia tăng rủi ro thiên tai. </w:t>
      </w:r>
    </w:p>
    <w:p w:rsidR="005C719E" w:rsidRPr="00D405FB" w:rsidRDefault="005C719E" w:rsidP="00F039F4">
      <w:pPr>
        <w:spacing w:before="120" w:line="247" w:lineRule="auto"/>
        <w:ind w:firstLine="720"/>
        <w:contextualSpacing/>
        <w:jc w:val="both"/>
        <w:rPr>
          <w:rFonts w:ascii="Times New Roman" w:eastAsia="Calibri" w:hAnsi="Times New Roman"/>
          <w:sz w:val="28"/>
          <w:szCs w:val="28"/>
          <w:lang w:val="en-SG"/>
        </w:rPr>
      </w:pPr>
      <w:r w:rsidRPr="00D405FB">
        <w:rPr>
          <w:rFonts w:ascii="Times New Roman" w:eastAsia="Calibri" w:hAnsi="Times New Roman"/>
          <w:sz w:val="28"/>
          <w:szCs w:val="28"/>
          <w:lang w:val="en-SG"/>
        </w:rPr>
        <w:t>- Tổ chức thường trực, trực ban nghiêm túc, thường xuyên tổng hợp báo cáo tình hình thiên tai và thiệt hại, công tác chỉ đạo ứng phó</w:t>
      </w:r>
      <w:r w:rsidR="00A20106" w:rsidRPr="00D405FB">
        <w:rPr>
          <w:rFonts w:ascii="Times New Roman" w:eastAsia="Calibri" w:hAnsi="Times New Roman"/>
          <w:sz w:val="28"/>
          <w:szCs w:val="28"/>
          <w:lang w:val="en-SG"/>
        </w:rPr>
        <w:t>,</w:t>
      </w:r>
      <w:r w:rsidRPr="00D405FB">
        <w:rPr>
          <w:rFonts w:ascii="Times New Roman" w:eastAsia="Calibri" w:hAnsi="Times New Roman"/>
          <w:sz w:val="28"/>
          <w:szCs w:val="28"/>
          <w:lang w:val="en-SG"/>
        </w:rPr>
        <w:t xml:space="preserve"> nhu cầu về ng</w:t>
      </w:r>
      <w:r w:rsidR="00720069">
        <w:rPr>
          <w:rFonts w:ascii="Times New Roman" w:eastAsia="Calibri" w:hAnsi="Times New Roman"/>
          <w:sz w:val="28"/>
          <w:szCs w:val="28"/>
          <w:lang w:val="en-SG"/>
        </w:rPr>
        <w:t>u</w:t>
      </w:r>
      <w:r w:rsidRPr="00D405FB">
        <w:rPr>
          <w:rFonts w:ascii="Times New Roman" w:eastAsia="Calibri" w:hAnsi="Times New Roman"/>
          <w:sz w:val="28"/>
          <w:szCs w:val="28"/>
          <w:lang w:val="en-SG"/>
        </w:rPr>
        <w:t xml:space="preserve">ồn lực cứu trợ, hỗ trợ khắc phục hiệu quả về Ban Chỉ </w:t>
      </w:r>
      <w:r w:rsidR="008A2EB0" w:rsidRPr="00D405FB">
        <w:rPr>
          <w:rFonts w:ascii="Times New Roman" w:eastAsia="Calibri" w:hAnsi="Times New Roman"/>
          <w:sz w:val="28"/>
          <w:szCs w:val="28"/>
          <w:lang w:val="en-SG"/>
        </w:rPr>
        <w:t xml:space="preserve">huy </w:t>
      </w:r>
      <w:r w:rsidR="00F039F4">
        <w:rPr>
          <w:rFonts w:ascii="Times New Roman" w:eastAsia="Calibri" w:hAnsi="Times New Roman"/>
          <w:sz w:val="28"/>
          <w:szCs w:val="28"/>
          <w:lang w:val="en-SG"/>
        </w:rPr>
        <w:t>Phòng, chống thiên tai và Tìm kiếm cứu nạn</w:t>
      </w:r>
      <w:r w:rsidR="008A2EB0" w:rsidRPr="00D405FB">
        <w:rPr>
          <w:rFonts w:ascii="Times New Roman" w:eastAsia="Calibri" w:hAnsi="Times New Roman"/>
          <w:sz w:val="28"/>
          <w:szCs w:val="28"/>
          <w:lang w:val="en-SG"/>
        </w:rPr>
        <w:t xml:space="preserve"> tỉnh</w:t>
      </w:r>
      <w:r w:rsidRPr="00D405FB">
        <w:rPr>
          <w:rFonts w:ascii="Times New Roman" w:eastAsia="Calibri" w:hAnsi="Times New Roman"/>
          <w:sz w:val="28"/>
          <w:szCs w:val="28"/>
          <w:lang w:val="en-SG"/>
        </w:rPr>
        <w:t xml:space="preserve"> (qua Văn phòng thường trực) để </w:t>
      </w:r>
      <w:r w:rsidR="008A2EB0" w:rsidRPr="00D405FB">
        <w:rPr>
          <w:rFonts w:ascii="Times New Roman" w:eastAsia="Calibri" w:hAnsi="Times New Roman"/>
          <w:sz w:val="28"/>
          <w:szCs w:val="28"/>
          <w:lang w:val="en-SG"/>
        </w:rPr>
        <w:t>tổng hợp</w:t>
      </w:r>
      <w:r w:rsidRPr="00D405FB">
        <w:rPr>
          <w:rFonts w:ascii="Times New Roman" w:eastAsia="Calibri" w:hAnsi="Times New Roman"/>
          <w:sz w:val="28"/>
          <w:szCs w:val="28"/>
          <w:lang w:val="en-SG"/>
        </w:rPr>
        <w:t>.</w:t>
      </w:r>
    </w:p>
    <w:p w:rsidR="00F27BAF" w:rsidRPr="00D405FB" w:rsidRDefault="00F27BAF" w:rsidP="00F039F4">
      <w:pPr>
        <w:pStyle w:val="BodyTextIndent3"/>
        <w:widowControl w:val="0"/>
        <w:spacing w:before="120" w:line="247" w:lineRule="auto"/>
        <w:rPr>
          <w:rFonts w:ascii="Times New Roman" w:hAnsi="Times New Roman"/>
          <w:sz w:val="28"/>
          <w:szCs w:val="28"/>
          <w:lang w:val="nl-NL"/>
        </w:rPr>
      </w:pPr>
      <w:r w:rsidRPr="00D405FB">
        <w:rPr>
          <w:rFonts w:ascii="Times New Roman" w:hAnsi="Times New Roman"/>
          <w:sz w:val="28"/>
          <w:szCs w:val="28"/>
          <w:lang w:val="nl-NL"/>
        </w:rPr>
        <w:lastRenderedPageBreak/>
        <w:t xml:space="preserve">Giao </w:t>
      </w:r>
      <w:r w:rsidR="001D01C9" w:rsidRPr="00D405FB">
        <w:rPr>
          <w:rFonts w:ascii="Times New Roman" w:hAnsi="Times New Roman"/>
          <w:sz w:val="28"/>
          <w:szCs w:val="28"/>
          <w:lang w:val="nl-NL"/>
        </w:rPr>
        <w:t>Sở Nông nghiệp và Phát triển nông thôn (</w:t>
      </w:r>
      <w:r w:rsidR="00F039F4">
        <w:rPr>
          <w:rFonts w:ascii="Times New Roman" w:hAnsi="Times New Roman"/>
          <w:sz w:val="28"/>
          <w:szCs w:val="28"/>
          <w:lang w:val="nl-NL"/>
        </w:rPr>
        <w:t>C</w:t>
      </w:r>
      <w:r w:rsidR="001D01C9" w:rsidRPr="00D405FB">
        <w:rPr>
          <w:rFonts w:ascii="Times New Roman" w:hAnsi="Times New Roman"/>
          <w:sz w:val="28"/>
          <w:szCs w:val="28"/>
          <w:lang w:val="nl-NL"/>
        </w:rPr>
        <w:t>ơ quan</w:t>
      </w:r>
      <w:r w:rsidR="007A54C1" w:rsidRPr="00D405FB">
        <w:rPr>
          <w:rFonts w:ascii="Times New Roman" w:hAnsi="Times New Roman"/>
          <w:sz w:val="28"/>
          <w:szCs w:val="28"/>
          <w:lang w:val="nl-NL"/>
        </w:rPr>
        <w:t xml:space="preserve"> </w:t>
      </w:r>
      <w:r w:rsidR="00F039F4">
        <w:rPr>
          <w:rFonts w:ascii="Times New Roman" w:hAnsi="Times New Roman"/>
          <w:sz w:val="28"/>
          <w:szCs w:val="28"/>
          <w:lang w:val="nl-NL"/>
        </w:rPr>
        <w:t>T</w:t>
      </w:r>
      <w:r w:rsidR="007A54C1" w:rsidRPr="00D405FB">
        <w:rPr>
          <w:rFonts w:ascii="Times New Roman" w:hAnsi="Times New Roman"/>
          <w:sz w:val="28"/>
          <w:szCs w:val="28"/>
          <w:lang w:val="nl-NL"/>
        </w:rPr>
        <w:t xml:space="preserve">hường trực </w:t>
      </w:r>
      <w:r w:rsidR="00F039F4">
        <w:rPr>
          <w:rFonts w:ascii="Times New Roman" w:eastAsia="Calibri" w:hAnsi="Times New Roman"/>
          <w:sz w:val="28"/>
          <w:szCs w:val="28"/>
          <w:lang w:val="en-SG"/>
        </w:rPr>
        <w:t>Phòng, chống thiên tai và Tìm kiếm cứu nạn</w:t>
      </w:r>
      <w:r w:rsidR="00F039F4" w:rsidRPr="00D405FB">
        <w:rPr>
          <w:rFonts w:ascii="Times New Roman" w:eastAsia="Calibri" w:hAnsi="Times New Roman"/>
          <w:sz w:val="28"/>
          <w:szCs w:val="28"/>
          <w:lang w:val="en-SG"/>
        </w:rPr>
        <w:t xml:space="preserve"> tỉnh</w:t>
      </w:r>
      <w:r w:rsidR="001D01C9" w:rsidRPr="00D405FB">
        <w:rPr>
          <w:rFonts w:ascii="Times New Roman" w:hAnsi="Times New Roman"/>
          <w:sz w:val="28"/>
          <w:szCs w:val="28"/>
          <w:lang w:val="nl-NL"/>
        </w:rPr>
        <w:t>)</w:t>
      </w:r>
      <w:r w:rsidR="001C3176" w:rsidRPr="00D405FB">
        <w:rPr>
          <w:rFonts w:ascii="Times New Roman" w:hAnsi="Times New Roman"/>
          <w:sz w:val="28"/>
          <w:szCs w:val="28"/>
          <w:lang w:val="nl-NL"/>
        </w:rPr>
        <w:t xml:space="preserve"> kiểm tra, đôn đốc, chỉ đạo</w:t>
      </w:r>
      <w:r w:rsidR="00547E0D" w:rsidRPr="00D405FB">
        <w:rPr>
          <w:rFonts w:ascii="Times New Roman" w:hAnsi="Times New Roman"/>
          <w:sz w:val="28"/>
          <w:szCs w:val="28"/>
          <w:lang w:val="nl-NL"/>
        </w:rPr>
        <w:t>, hướng dẫn</w:t>
      </w:r>
      <w:r w:rsidR="001C3176" w:rsidRPr="00D405FB">
        <w:rPr>
          <w:rFonts w:ascii="Times New Roman" w:hAnsi="Times New Roman"/>
          <w:sz w:val="28"/>
          <w:szCs w:val="28"/>
          <w:lang w:val="nl-NL"/>
        </w:rPr>
        <w:t xml:space="preserve"> các địa phương, đơn vị thực hiệ</w:t>
      </w:r>
      <w:r w:rsidR="001D01C9" w:rsidRPr="00D405FB">
        <w:rPr>
          <w:rFonts w:ascii="Times New Roman" w:hAnsi="Times New Roman"/>
          <w:sz w:val="28"/>
          <w:szCs w:val="28"/>
          <w:lang w:val="nl-NL"/>
        </w:rPr>
        <w:t xml:space="preserve">n có hiệu quả các nội dung </w:t>
      </w:r>
      <w:r w:rsidR="00204C3D" w:rsidRPr="00D405FB">
        <w:rPr>
          <w:rFonts w:ascii="Times New Roman" w:hAnsi="Times New Roman"/>
          <w:sz w:val="28"/>
          <w:szCs w:val="28"/>
          <w:lang w:val="nl-NL"/>
        </w:rPr>
        <w:t>Chỉ thị này</w:t>
      </w:r>
      <w:r w:rsidR="00F039F4">
        <w:rPr>
          <w:rFonts w:ascii="Times New Roman" w:hAnsi="Times New Roman"/>
          <w:sz w:val="28"/>
          <w:szCs w:val="28"/>
          <w:lang w:val="nl-NL"/>
        </w:rPr>
        <w:t>, kịp thời báo cáo đề xuất Ủy ban nhân dân tỉnh các nội dung để chỉ đạo</w:t>
      </w:r>
      <w:r w:rsidR="001C3176" w:rsidRPr="00D405FB">
        <w:rPr>
          <w:rFonts w:ascii="Times New Roman" w:hAnsi="Times New Roman"/>
          <w:sz w:val="28"/>
          <w:szCs w:val="28"/>
          <w:lang w:val="nl-NL"/>
        </w:rPr>
        <w:t>.</w:t>
      </w:r>
      <w:r w:rsidR="00671D06" w:rsidRPr="00D405FB">
        <w:rPr>
          <w:rFonts w:ascii="Times New Roman" w:hAnsi="Times New Roman"/>
          <w:sz w:val="28"/>
          <w:szCs w:val="28"/>
          <w:lang w:val="nl-NL"/>
        </w:rPr>
        <w:t>/.</w:t>
      </w:r>
    </w:p>
    <w:p w:rsidR="00A35D33" w:rsidRPr="00A35D33" w:rsidRDefault="00A35D33" w:rsidP="00A35D33">
      <w:pPr>
        <w:pStyle w:val="BodyTextIndent3"/>
        <w:widowControl w:val="0"/>
        <w:spacing w:before="20" w:after="20" w:line="340" w:lineRule="exact"/>
        <w:rPr>
          <w:rFonts w:ascii="Times New Roman" w:hAnsi="Times New Roman"/>
          <w:sz w:val="28"/>
          <w:szCs w:val="28"/>
          <w:lang w:val="nl-NL"/>
        </w:rPr>
      </w:pPr>
    </w:p>
    <w:p w:rsidR="00F70F01" w:rsidRPr="00C14378" w:rsidRDefault="00F70F01" w:rsidP="00C32F62">
      <w:pPr>
        <w:pStyle w:val="BodyTextIndent3"/>
        <w:widowControl w:val="0"/>
        <w:spacing w:before="80" w:line="257" w:lineRule="auto"/>
        <w:ind w:firstLine="0"/>
        <w:rPr>
          <w:rFonts w:ascii="Times New Roman" w:hAnsi="Times New Roman"/>
          <w:sz w:val="2"/>
          <w:lang w:val="nl-NL"/>
        </w:rPr>
      </w:pPr>
    </w:p>
    <w:tbl>
      <w:tblPr>
        <w:tblW w:w="9606" w:type="dxa"/>
        <w:tblBorders>
          <w:insideH w:val="single" w:sz="4" w:space="0" w:color="auto"/>
        </w:tblBorders>
        <w:tblLook w:val="01E0" w:firstRow="1" w:lastRow="1" w:firstColumn="1" w:lastColumn="1" w:noHBand="0" w:noVBand="0"/>
      </w:tblPr>
      <w:tblGrid>
        <w:gridCol w:w="4786"/>
        <w:gridCol w:w="4820"/>
      </w:tblGrid>
      <w:tr w:rsidR="00EA191C" w:rsidRPr="00506520" w:rsidTr="001409DD">
        <w:tc>
          <w:tcPr>
            <w:tcW w:w="4786" w:type="dxa"/>
          </w:tcPr>
          <w:p w:rsidR="00EA191C" w:rsidRPr="00506520" w:rsidRDefault="00EA191C" w:rsidP="00C32F62">
            <w:pPr>
              <w:pStyle w:val="BodyTextIndent3"/>
              <w:widowControl w:val="0"/>
              <w:ind w:firstLine="0"/>
              <w:rPr>
                <w:rFonts w:ascii="Times New Roman" w:hAnsi="Times New Roman"/>
                <w:lang w:val="nl-NL"/>
              </w:rPr>
            </w:pPr>
            <w:r w:rsidRPr="00506520">
              <w:rPr>
                <w:rFonts w:ascii="Times New Roman" w:hAnsi="Times New Roman"/>
                <w:b/>
                <w:i/>
                <w:sz w:val="24"/>
                <w:szCs w:val="24"/>
                <w:lang w:val="nl-NL"/>
              </w:rPr>
              <w:t>N</w:t>
            </w:r>
            <w:r w:rsidR="00C14378" w:rsidRPr="00506520">
              <w:rPr>
                <w:rFonts w:ascii="Times New Roman" w:hAnsi="Times New Roman"/>
                <w:b/>
                <w:i/>
                <w:sz w:val="24"/>
                <w:szCs w:val="24"/>
                <w:lang w:val="nl-NL"/>
              </w:rPr>
              <w:t>ơ</w:t>
            </w:r>
            <w:r w:rsidRPr="00506520">
              <w:rPr>
                <w:rFonts w:ascii="Times New Roman" w:hAnsi="Times New Roman"/>
                <w:b/>
                <w:i/>
                <w:sz w:val="24"/>
                <w:szCs w:val="24"/>
                <w:lang w:val="nl-NL"/>
              </w:rPr>
              <w:t>i nh</w:t>
            </w:r>
            <w:r w:rsidR="00C14378" w:rsidRPr="00506520">
              <w:rPr>
                <w:rFonts w:ascii="Times New Roman" w:hAnsi="Times New Roman"/>
                <w:b/>
                <w:i/>
                <w:sz w:val="24"/>
                <w:szCs w:val="24"/>
                <w:lang w:val="nl-NL"/>
              </w:rPr>
              <w:t>ậ</w:t>
            </w:r>
            <w:r w:rsidRPr="00506520">
              <w:rPr>
                <w:rFonts w:ascii="Times New Roman" w:hAnsi="Times New Roman"/>
                <w:b/>
                <w:i/>
                <w:sz w:val="24"/>
                <w:szCs w:val="24"/>
                <w:lang w:val="nl-NL"/>
              </w:rPr>
              <w:t>n</w:t>
            </w:r>
            <w:r w:rsidRPr="00506520">
              <w:rPr>
                <w:rFonts w:ascii="Times New Roman" w:hAnsi="Times New Roman"/>
                <w:b/>
                <w:i/>
                <w:sz w:val="28"/>
                <w:lang w:val="nl-NL"/>
              </w:rPr>
              <w:t>:</w:t>
            </w:r>
            <w:r w:rsidRPr="00506520">
              <w:rPr>
                <w:rFonts w:ascii="Times New Roman" w:hAnsi="Times New Roman"/>
                <w:lang w:val="nl-NL"/>
              </w:rPr>
              <w:tab/>
            </w:r>
            <w:r w:rsidRPr="00506520">
              <w:rPr>
                <w:rFonts w:ascii="Times New Roman" w:hAnsi="Times New Roman"/>
                <w:lang w:val="nl-NL"/>
              </w:rPr>
              <w:tab/>
            </w:r>
            <w:r w:rsidRPr="00506520">
              <w:rPr>
                <w:rFonts w:ascii="Times New Roman" w:hAnsi="Times New Roman"/>
                <w:lang w:val="nl-NL"/>
              </w:rPr>
              <w:tab/>
            </w:r>
            <w:r w:rsidRPr="00506520">
              <w:rPr>
                <w:rFonts w:ascii="Times New Roman" w:hAnsi="Times New Roman"/>
                <w:lang w:val="nl-NL"/>
              </w:rPr>
              <w:tab/>
              <w:t xml:space="preserve">   </w:t>
            </w:r>
          </w:p>
          <w:p w:rsidR="00EA191C" w:rsidRPr="00506520" w:rsidRDefault="00F039F4" w:rsidP="00C32F62">
            <w:pPr>
              <w:pStyle w:val="BodyTextIndent3"/>
              <w:widowControl w:val="0"/>
              <w:ind w:firstLine="0"/>
              <w:rPr>
                <w:rFonts w:ascii="Times New Roman" w:hAnsi="Times New Roman"/>
                <w:sz w:val="22"/>
                <w:szCs w:val="22"/>
                <w:lang w:val="nl-NL"/>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2EA36CA7" wp14:editId="4E8C1E9B">
                      <wp:simplePos x="0" y="0"/>
                      <wp:positionH relativeFrom="column">
                        <wp:posOffset>2101850</wp:posOffset>
                      </wp:positionH>
                      <wp:positionV relativeFrom="paragraph">
                        <wp:posOffset>42545</wp:posOffset>
                      </wp:positionV>
                      <wp:extent cx="0" cy="60706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65.5pt;margin-top:3.35pt;width:0;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GnHgIAADs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"/>
                  </w:pict>
                </mc:Fallback>
              </mc:AlternateContent>
            </w:r>
            <w:r w:rsidR="00EA191C" w:rsidRPr="00506520">
              <w:rPr>
                <w:rFonts w:ascii="Times New Roman" w:hAnsi="Times New Roman"/>
                <w:sz w:val="22"/>
                <w:szCs w:val="22"/>
                <w:lang w:val="nl-NL"/>
              </w:rPr>
              <w:t>- B</w:t>
            </w:r>
            <w:r w:rsidR="00C14378" w:rsidRPr="00506520">
              <w:rPr>
                <w:rFonts w:ascii="Times New Roman" w:hAnsi="Times New Roman"/>
                <w:sz w:val="22"/>
                <w:szCs w:val="22"/>
                <w:lang w:val="nl-NL"/>
              </w:rPr>
              <w:t>ộ</w:t>
            </w:r>
            <w:r w:rsidR="002115A8" w:rsidRPr="00506520">
              <w:rPr>
                <w:rFonts w:ascii="Times New Roman" w:hAnsi="Times New Roman"/>
                <w:sz w:val="22"/>
                <w:szCs w:val="22"/>
                <w:lang w:val="nl-NL"/>
              </w:rPr>
              <w:t xml:space="preserve"> Nông nghiệp</w:t>
            </w:r>
            <w:r w:rsidR="00EA191C" w:rsidRPr="00506520">
              <w:rPr>
                <w:rFonts w:ascii="Times New Roman" w:hAnsi="Times New Roman"/>
                <w:sz w:val="22"/>
                <w:szCs w:val="22"/>
                <w:lang w:val="nl-NL"/>
              </w:rPr>
              <w:t xml:space="preserve"> v</w:t>
            </w:r>
            <w:r w:rsidR="00C14378" w:rsidRPr="00506520">
              <w:rPr>
                <w:rFonts w:ascii="Times New Roman" w:hAnsi="Times New Roman"/>
                <w:sz w:val="22"/>
                <w:szCs w:val="22"/>
                <w:lang w:val="nl-NL"/>
              </w:rPr>
              <w:t>à</w:t>
            </w:r>
            <w:r w:rsidR="00EA191C" w:rsidRPr="00506520">
              <w:rPr>
                <w:rFonts w:ascii="Times New Roman" w:hAnsi="Times New Roman"/>
                <w:sz w:val="22"/>
                <w:szCs w:val="22"/>
                <w:lang w:val="nl-NL"/>
              </w:rPr>
              <w:t xml:space="preserve"> PTNT;</w:t>
            </w:r>
            <w:r w:rsidR="00EA191C" w:rsidRPr="00506520">
              <w:rPr>
                <w:rFonts w:ascii="Times New Roman" w:hAnsi="Times New Roman"/>
                <w:sz w:val="22"/>
                <w:szCs w:val="22"/>
                <w:lang w:val="nl-NL"/>
              </w:rPr>
              <w:tab/>
            </w:r>
            <w:r w:rsidR="003272FD">
              <w:rPr>
                <w:rFonts w:ascii="Times New Roman" w:hAnsi="Times New Roman"/>
                <w:sz w:val="22"/>
                <w:szCs w:val="22"/>
                <w:lang w:val="nl-NL"/>
              </w:rPr>
              <w:t xml:space="preserve">           để</w:t>
            </w:r>
            <w:r w:rsidR="00EA191C" w:rsidRPr="00506520">
              <w:rPr>
                <w:rFonts w:ascii="Times New Roman" w:hAnsi="Times New Roman"/>
                <w:sz w:val="22"/>
                <w:szCs w:val="22"/>
                <w:lang w:val="nl-NL"/>
              </w:rPr>
              <w:t xml:space="preserve">  </w:t>
            </w:r>
            <w:r w:rsidR="000354F5">
              <w:rPr>
                <w:rFonts w:ascii="Times New Roman" w:hAnsi="Times New Roman"/>
                <w:sz w:val="22"/>
                <w:szCs w:val="22"/>
                <w:lang w:val="nl-NL"/>
              </w:rPr>
              <w:t xml:space="preserve"> </w:t>
            </w:r>
            <w:r w:rsidR="001409DD">
              <w:rPr>
                <w:rFonts w:ascii="Times New Roman" w:hAnsi="Times New Roman"/>
                <w:sz w:val="22"/>
                <w:szCs w:val="22"/>
                <w:lang w:val="nl-NL"/>
              </w:rPr>
              <w:t xml:space="preserve">      </w:t>
            </w:r>
            <w:r w:rsidR="00EA191C" w:rsidRPr="00506520">
              <w:rPr>
                <w:rFonts w:ascii="Times New Roman" w:hAnsi="Times New Roman"/>
                <w:sz w:val="22"/>
                <w:szCs w:val="22"/>
                <w:lang w:val="nl-NL"/>
              </w:rPr>
              <w:tab/>
            </w:r>
          </w:p>
          <w:p w:rsidR="001409DD" w:rsidRDefault="00EA191C"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xml:space="preserve">- Ban </w:t>
            </w:r>
            <w:r w:rsidR="00F039F4">
              <w:rPr>
                <w:rFonts w:ascii="Times New Roman" w:hAnsi="Times New Roman"/>
                <w:sz w:val="22"/>
                <w:szCs w:val="22"/>
              </w:rPr>
              <w:t>C</w:t>
            </w:r>
            <w:r w:rsidRPr="00506520">
              <w:rPr>
                <w:rFonts w:ascii="Times New Roman" w:hAnsi="Times New Roman"/>
                <w:sz w:val="22"/>
                <w:szCs w:val="22"/>
              </w:rPr>
              <w:t>h</w:t>
            </w:r>
            <w:r w:rsidR="00C14378" w:rsidRPr="00506520">
              <w:rPr>
                <w:rFonts w:ascii="Times New Roman" w:hAnsi="Times New Roman"/>
                <w:sz w:val="22"/>
                <w:szCs w:val="22"/>
              </w:rPr>
              <w:t>ỉ</w:t>
            </w:r>
            <w:r w:rsidRPr="00506520">
              <w:rPr>
                <w:rFonts w:ascii="Times New Roman" w:hAnsi="Times New Roman"/>
                <w:sz w:val="22"/>
                <w:szCs w:val="22"/>
              </w:rPr>
              <w:t xml:space="preserve"> </w:t>
            </w:r>
            <w:r w:rsidR="00C14378" w:rsidRPr="00506520">
              <w:rPr>
                <w:rFonts w:ascii="Times New Roman" w:hAnsi="Times New Roman"/>
                <w:sz w:val="22"/>
                <w:szCs w:val="22"/>
              </w:rPr>
              <w:t>đạ</w:t>
            </w:r>
            <w:r w:rsidRPr="00506520">
              <w:rPr>
                <w:rFonts w:ascii="Times New Roman" w:hAnsi="Times New Roman"/>
                <w:sz w:val="22"/>
                <w:szCs w:val="22"/>
              </w:rPr>
              <w:t xml:space="preserve">o </w:t>
            </w:r>
            <w:r w:rsidR="001409DD" w:rsidRPr="00506520">
              <w:rPr>
                <w:rFonts w:ascii="Times New Roman" w:hAnsi="Times New Roman"/>
                <w:sz w:val="22"/>
                <w:szCs w:val="22"/>
              </w:rPr>
              <w:t xml:space="preserve">TW </w:t>
            </w:r>
            <w:r w:rsidR="001409DD">
              <w:rPr>
                <w:rFonts w:ascii="Times New Roman" w:hAnsi="Times New Roman"/>
                <w:sz w:val="22"/>
                <w:szCs w:val="22"/>
              </w:rPr>
              <w:t>về PCTT</w:t>
            </w:r>
            <w:r w:rsidRPr="00506520">
              <w:rPr>
                <w:rFonts w:ascii="Times New Roman" w:hAnsi="Times New Roman"/>
                <w:sz w:val="22"/>
                <w:szCs w:val="22"/>
              </w:rPr>
              <w:t xml:space="preserve">; </w:t>
            </w:r>
            <w:r w:rsidR="001409DD">
              <w:rPr>
                <w:rFonts w:ascii="Times New Roman" w:hAnsi="Times New Roman"/>
                <w:sz w:val="22"/>
                <w:szCs w:val="22"/>
              </w:rPr>
              <w:t xml:space="preserve">          </w:t>
            </w:r>
            <w:r w:rsidR="003272FD">
              <w:rPr>
                <w:rFonts w:ascii="Times New Roman" w:hAnsi="Times New Roman"/>
                <w:sz w:val="22"/>
                <w:szCs w:val="22"/>
              </w:rPr>
              <w:t xml:space="preserve">      báo</w:t>
            </w:r>
            <w:r w:rsidR="001409DD">
              <w:rPr>
                <w:rFonts w:ascii="Times New Roman" w:hAnsi="Times New Roman"/>
                <w:sz w:val="22"/>
                <w:szCs w:val="22"/>
              </w:rPr>
              <w:t xml:space="preserve">   </w:t>
            </w:r>
            <w:r w:rsidRPr="00506520">
              <w:rPr>
                <w:rFonts w:ascii="Times New Roman" w:hAnsi="Times New Roman"/>
                <w:sz w:val="22"/>
                <w:szCs w:val="22"/>
              </w:rPr>
              <w:t xml:space="preserve"> </w:t>
            </w:r>
          </w:p>
          <w:p w:rsidR="001409DD" w:rsidRPr="00506520" w:rsidRDefault="001409DD" w:rsidP="00C32F62">
            <w:pPr>
              <w:pStyle w:val="BodyTextIndent3"/>
              <w:widowControl w:val="0"/>
              <w:ind w:firstLine="0"/>
              <w:rPr>
                <w:rFonts w:ascii="Times New Roman" w:hAnsi="Times New Roman"/>
                <w:sz w:val="22"/>
                <w:szCs w:val="22"/>
              </w:rPr>
            </w:pPr>
            <w:r>
              <w:rPr>
                <w:rFonts w:ascii="Times New Roman" w:hAnsi="Times New Roman"/>
                <w:sz w:val="22"/>
                <w:szCs w:val="22"/>
              </w:rPr>
              <w:t>- UBQG Ứng phó SCTT và TKCN</w:t>
            </w:r>
            <w:r w:rsidR="003272FD">
              <w:rPr>
                <w:rFonts w:ascii="Times New Roman" w:hAnsi="Times New Roman"/>
                <w:sz w:val="22"/>
                <w:szCs w:val="22"/>
              </w:rPr>
              <w:t xml:space="preserve">;     </w:t>
            </w:r>
            <w:r w:rsidR="00F039F4">
              <w:rPr>
                <w:rFonts w:ascii="Times New Roman" w:hAnsi="Times New Roman"/>
                <w:sz w:val="22"/>
                <w:szCs w:val="22"/>
              </w:rPr>
              <w:t xml:space="preserve"> </w:t>
            </w:r>
            <w:r w:rsidR="003272FD">
              <w:rPr>
                <w:rFonts w:ascii="Times New Roman" w:hAnsi="Times New Roman"/>
                <w:sz w:val="22"/>
                <w:szCs w:val="22"/>
              </w:rPr>
              <w:t>cáo</w:t>
            </w:r>
            <w:r w:rsidRPr="00506520">
              <w:rPr>
                <w:rFonts w:ascii="Times New Roman" w:hAnsi="Times New Roman"/>
                <w:sz w:val="22"/>
                <w:szCs w:val="22"/>
              </w:rPr>
              <w:t xml:space="preserve">     </w:t>
            </w:r>
          </w:p>
          <w:p w:rsidR="00EA191C" w:rsidRPr="00506520" w:rsidRDefault="00EA191C"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TT</w:t>
            </w:r>
            <w:r w:rsidR="00F039F4">
              <w:rPr>
                <w:rFonts w:ascii="Times New Roman" w:hAnsi="Times New Roman"/>
                <w:sz w:val="22"/>
                <w:szCs w:val="22"/>
              </w:rPr>
              <w:t>r</w:t>
            </w:r>
            <w:r w:rsidRPr="00506520">
              <w:rPr>
                <w:rFonts w:ascii="Times New Roman" w:hAnsi="Times New Roman"/>
                <w:sz w:val="22"/>
                <w:szCs w:val="22"/>
              </w:rPr>
              <w:t xml:space="preserve"> T</w:t>
            </w:r>
            <w:r w:rsidR="00C14378" w:rsidRPr="00506520">
              <w:rPr>
                <w:rFonts w:ascii="Times New Roman" w:hAnsi="Times New Roman"/>
                <w:sz w:val="22"/>
                <w:szCs w:val="22"/>
              </w:rPr>
              <w:t>ỉ</w:t>
            </w:r>
            <w:r w:rsidRPr="00506520">
              <w:rPr>
                <w:rFonts w:ascii="Times New Roman" w:hAnsi="Times New Roman"/>
                <w:sz w:val="22"/>
                <w:szCs w:val="22"/>
              </w:rPr>
              <w:t xml:space="preserve">nh </w:t>
            </w:r>
            <w:r w:rsidR="00F039F4">
              <w:rPr>
                <w:rFonts w:ascii="Times New Roman" w:hAnsi="Times New Roman"/>
                <w:sz w:val="22"/>
                <w:szCs w:val="22"/>
              </w:rPr>
              <w:t>ủy</w:t>
            </w:r>
            <w:r w:rsidRPr="00506520">
              <w:rPr>
                <w:rFonts w:ascii="Times New Roman" w:hAnsi="Times New Roman"/>
                <w:sz w:val="22"/>
                <w:szCs w:val="22"/>
              </w:rPr>
              <w:t>,</w:t>
            </w:r>
            <w:r w:rsidR="00F039F4">
              <w:rPr>
                <w:rFonts w:ascii="Times New Roman" w:hAnsi="Times New Roman"/>
                <w:sz w:val="22"/>
                <w:szCs w:val="22"/>
              </w:rPr>
              <w:t xml:space="preserve"> TTr</w:t>
            </w:r>
            <w:r w:rsidRPr="00506520">
              <w:rPr>
                <w:rFonts w:ascii="Times New Roman" w:hAnsi="Times New Roman"/>
                <w:sz w:val="22"/>
                <w:szCs w:val="22"/>
              </w:rPr>
              <w:t xml:space="preserve"> </w:t>
            </w:r>
            <w:r w:rsidR="00B7416E" w:rsidRPr="00506520">
              <w:rPr>
                <w:rFonts w:ascii="Times New Roman" w:hAnsi="Times New Roman"/>
                <w:sz w:val="22"/>
                <w:szCs w:val="22"/>
              </w:rPr>
              <w:t>H</w:t>
            </w:r>
            <w:r w:rsidR="00C14378" w:rsidRPr="00506520">
              <w:rPr>
                <w:rFonts w:ascii="Times New Roman" w:hAnsi="Times New Roman"/>
                <w:sz w:val="22"/>
                <w:szCs w:val="22"/>
              </w:rPr>
              <w:t>Đ</w:t>
            </w:r>
            <w:r w:rsidRPr="00506520">
              <w:rPr>
                <w:rFonts w:ascii="Times New Roman" w:hAnsi="Times New Roman"/>
                <w:sz w:val="22"/>
                <w:szCs w:val="22"/>
              </w:rPr>
              <w:t>ND t</w:t>
            </w:r>
            <w:r w:rsidR="00C14378" w:rsidRPr="00506520">
              <w:rPr>
                <w:rFonts w:ascii="Times New Roman" w:hAnsi="Times New Roman"/>
                <w:sz w:val="22"/>
                <w:szCs w:val="22"/>
              </w:rPr>
              <w:t>ỉ</w:t>
            </w:r>
            <w:r w:rsidRPr="00506520">
              <w:rPr>
                <w:rFonts w:ascii="Times New Roman" w:hAnsi="Times New Roman"/>
                <w:sz w:val="22"/>
                <w:szCs w:val="22"/>
              </w:rPr>
              <w:t xml:space="preserve">nh;  </w:t>
            </w:r>
          </w:p>
          <w:p w:rsidR="00EA191C" w:rsidRPr="00506520" w:rsidRDefault="00EA191C"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Ch</w:t>
            </w:r>
            <w:r w:rsidR="00C14378" w:rsidRPr="00506520">
              <w:rPr>
                <w:rFonts w:ascii="Times New Roman" w:hAnsi="Times New Roman"/>
                <w:sz w:val="22"/>
                <w:szCs w:val="22"/>
              </w:rPr>
              <w:t>ủ</w:t>
            </w:r>
            <w:r w:rsidRPr="00506520">
              <w:rPr>
                <w:rFonts w:ascii="Times New Roman" w:hAnsi="Times New Roman"/>
                <w:sz w:val="22"/>
                <w:szCs w:val="22"/>
              </w:rPr>
              <w:t xml:space="preserve"> t</w:t>
            </w:r>
            <w:r w:rsidR="00C14378" w:rsidRPr="00506520">
              <w:rPr>
                <w:rFonts w:ascii="Times New Roman" w:hAnsi="Times New Roman"/>
                <w:sz w:val="22"/>
                <w:szCs w:val="22"/>
              </w:rPr>
              <w:t>ị</w:t>
            </w:r>
            <w:r w:rsidRPr="00506520">
              <w:rPr>
                <w:rFonts w:ascii="Times New Roman" w:hAnsi="Times New Roman"/>
                <w:sz w:val="22"/>
                <w:szCs w:val="22"/>
              </w:rPr>
              <w:t>ch, c</w:t>
            </w:r>
            <w:r w:rsidR="00C14378" w:rsidRPr="00506520">
              <w:rPr>
                <w:rFonts w:ascii="Times New Roman" w:hAnsi="Times New Roman"/>
                <w:sz w:val="22"/>
                <w:szCs w:val="22"/>
              </w:rPr>
              <w:t>á</w:t>
            </w:r>
            <w:r w:rsidRPr="00506520">
              <w:rPr>
                <w:rFonts w:ascii="Times New Roman" w:hAnsi="Times New Roman"/>
                <w:sz w:val="22"/>
                <w:szCs w:val="22"/>
              </w:rPr>
              <w:t>c PCT UBND t</w:t>
            </w:r>
            <w:r w:rsidR="00C14378" w:rsidRPr="00506520">
              <w:rPr>
                <w:rFonts w:ascii="Times New Roman" w:hAnsi="Times New Roman"/>
                <w:sz w:val="22"/>
                <w:szCs w:val="22"/>
              </w:rPr>
              <w:t>ỉ</w:t>
            </w:r>
            <w:r w:rsidRPr="00506520">
              <w:rPr>
                <w:rFonts w:ascii="Times New Roman" w:hAnsi="Times New Roman"/>
                <w:sz w:val="22"/>
                <w:szCs w:val="22"/>
              </w:rPr>
              <w:t>nh;</w:t>
            </w:r>
          </w:p>
          <w:p w:rsidR="00EA191C" w:rsidRPr="00506520" w:rsidRDefault="00E92014"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xml:space="preserve">- </w:t>
            </w:r>
            <w:r w:rsidR="00C0635C">
              <w:rPr>
                <w:rFonts w:ascii="Times New Roman" w:hAnsi="Times New Roman"/>
                <w:sz w:val="22"/>
                <w:szCs w:val="22"/>
              </w:rPr>
              <w:t>C</w:t>
            </w:r>
            <w:r w:rsidR="00C14378" w:rsidRPr="00506520">
              <w:rPr>
                <w:rFonts w:ascii="Times New Roman" w:hAnsi="Times New Roman"/>
                <w:sz w:val="22"/>
                <w:szCs w:val="22"/>
              </w:rPr>
              <w:t>á</w:t>
            </w:r>
            <w:r w:rsidRPr="00506520">
              <w:rPr>
                <w:rFonts w:ascii="Times New Roman" w:hAnsi="Times New Roman"/>
                <w:sz w:val="22"/>
                <w:szCs w:val="22"/>
              </w:rPr>
              <w:t>c s</w:t>
            </w:r>
            <w:r w:rsidR="00C14378" w:rsidRPr="00506520">
              <w:rPr>
                <w:rFonts w:ascii="Times New Roman" w:hAnsi="Times New Roman"/>
                <w:sz w:val="22"/>
                <w:szCs w:val="22"/>
              </w:rPr>
              <w:t>ở</w:t>
            </w:r>
            <w:r w:rsidRPr="00506520">
              <w:rPr>
                <w:rFonts w:ascii="Times New Roman" w:hAnsi="Times New Roman"/>
                <w:sz w:val="22"/>
                <w:szCs w:val="22"/>
              </w:rPr>
              <w:t>, b</w:t>
            </w:r>
            <w:r w:rsidR="00F70F01" w:rsidRPr="00506520">
              <w:rPr>
                <w:rFonts w:ascii="Times New Roman" w:hAnsi="Times New Roman"/>
                <w:sz w:val="22"/>
                <w:szCs w:val="22"/>
              </w:rPr>
              <w:t>an, ng</w:t>
            </w:r>
            <w:r w:rsidR="00C14378" w:rsidRPr="00506520">
              <w:rPr>
                <w:rFonts w:ascii="Times New Roman" w:hAnsi="Times New Roman"/>
                <w:sz w:val="22"/>
                <w:szCs w:val="22"/>
              </w:rPr>
              <w:t>à</w:t>
            </w:r>
            <w:r w:rsidR="00F70F01" w:rsidRPr="00506520">
              <w:rPr>
                <w:rFonts w:ascii="Times New Roman" w:hAnsi="Times New Roman"/>
                <w:sz w:val="22"/>
                <w:szCs w:val="22"/>
              </w:rPr>
              <w:t xml:space="preserve">nh, </w:t>
            </w:r>
            <w:r w:rsidRPr="00506520">
              <w:rPr>
                <w:rFonts w:ascii="Times New Roman" w:hAnsi="Times New Roman"/>
                <w:sz w:val="22"/>
                <w:szCs w:val="22"/>
              </w:rPr>
              <w:t>đ</w:t>
            </w:r>
            <w:r w:rsidR="00EA191C" w:rsidRPr="00506520">
              <w:rPr>
                <w:rFonts w:ascii="Times New Roman" w:hAnsi="Times New Roman"/>
                <w:sz w:val="22"/>
                <w:szCs w:val="22"/>
              </w:rPr>
              <w:t>o</w:t>
            </w:r>
            <w:r w:rsidR="00C14378" w:rsidRPr="00506520">
              <w:rPr>
                <w:rFonts w:ascii="Times New Roman" w:hAnsi="Times New Roman"/>
                <w:sz w:val="22"/>
                <w:szCs w:val="22"/>
              </w:rPr>
              <w:t>à</w:t>
            </w:r>
            <w:r w:rsidR="00EA191C" w:rsidRPr="00506520">
              <w:rPr>
                <w:rFonts w:ascii="Times New Roman" w:hAnsi="Times New Roman"/>
                <w:sz w:val="22"/>
                <w:szCs w:val="22"/>
              </w:rPr>
              <w:t>n th</w:t>
            </w:r>
            <w:r w:rsidR="00C14378" w:rsidRPr="00506520">
              <w:rPr>
                <w:rFonts w:ascii="Times New Roman" w:hAnsi="Times New Roman"/>
                <w:sz w:val="22"/>
                <w:szCs w:val="22"/>
              </w:rPr>
              <w:t>ể</w:t>
            </w:r>
            <w:r w:rsidR="00EA191C" w:rsidRPr="00506520">
              <w:rPr>
                <w:rFonts w:ascii="Times New Roman" w:hAnsi="Times New Roman"/>
                <w:sz w:val="22"/>
                <w:szCs w:val="22"/>
              </w:rPr>
              <w:t xml:space="preserve"> c</w:t>
            </w:r>
            <w:r w:rsidR="00C14378" w:rsidRPr="00506520">
              <w:rPr>
                <w:rFonts w:ascii="Times New Roman" w:hAnsi="Times New Roman"/>
                <w:sz w:val="22"/>
                <w:szCs w:val="22"/>
              </w:rPr>
              <w:t>ấ</w:t>
            </w:r>
            <w:r w:rsidR="00EA191C" w:rsidRPr="00506520">
              <w:rPr>
                <w:rFonts w:ascii="Times New Roman" w:hAnsi="Times New Roman"/>
                <w:sz w:val="22"/>
                <w:szCs w:val="22"/>
              </w:rPr>
              <w:t>p t</w:t>
            </w:r>
            <w:r w:rsidR="00C14378" w:rsidRPr="00506520">
              <w:rPr>
                <w:rFonts w:ascii="Times New Roman" w:hAnsi="Times New Roman"/>
                <w:sz w:val="22"/>
                <w:szCs w:val="22"/>
              </w:rPr>
              <w:t>ỉ</w:t>
            </w:r>
            <w:r w:rsidR="00EA191C" w:rsidRPr="00506520">
              <w:rPr>
                <w:rFonts w:ascii="Times New Roman" w:hAnsi="Times New Roman"/>
                <w:sz w:val="22"/>
                <w:szCs w:val="22"/>
              </w:rPr>
              <w:t>nh;</w:t>
            </w:r>
          </w:p>
          <w:p w:rsidR="00EA191C" w:rsidRPr="00506520" w:rsidRDefault="00EA191C"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UBND c</w:t>
            </w:r>
            <w:r w:rsidR="00C14378" w:rsidRPr="00506520">
              <w:rPr>
                <w:rFonts w:ascii="Times New Roman" w:hAnsi="Times New Roman"/>
                <w:sz w:val="22"/>
                <w:szCs w:val="22"/>
              </w:rPr>
              <w:t>á</w:t>
            </w:r>
            <w:r w:rsidRPr="00506520">
              <w:rPr>
                <w:rFonts w:ascii="Times New Roman" w:hAnsi="Times New Roman"/>
                <w:sz w:val="22"/>
                <w:szCs w:val="22"/>
              </w:rPr>
              <w:t>c huy</w:t>
            </w:r>
            <w:r w:rsidR="00C14378" w:rsidRPr="00506520">
              <w:rPr>
                <w:rFonts w:ascii="Times New Roman" w:hAnsi="Times New Roman"/>
                <w:sz w:val="22"/>
                <w:szCs w:val="22"/>
              </w:rPr>
              <w:t>ệ</w:t>
            </w:r>
            <w:r w:rsidR="00E92014" w:rsidRPr="00506520">
              <w:rPr>
                <w:rFonts w:ascii="Times New Roman" w:hAnsi="Times New Roman"/>
                <w:sz w:val="22"/>
                <w:szCs w:val="22"/>
              </w:rPr>
              <w:t>n</w:t>
            </w:r>
            <w:r w:rsidRPr="00506520">
              <w:rPr>
                <w:rFonts w:ascii="Times New Roman" w:hAnsi="Times New Roman"/>
                <w:sz w:val="22"/>
                <w:szCs w:val="22"/>
              </w:rPr>
              <w:t xml:space="preserve">, </w:t>
            </w:r>
            <w:r w:rsidR="00F70F01" w:rsidRPr="00506520">
              <w:rPr>
                <w:rFonts w:ascii="Times New Roman" w:hAnsi="Times New Roman"/>
                <w:sz w:val="22"/>
                <w:szCs w:val="22"/>
              </w:rPr>
              <w:t>th</w:t>
            </w:r>
            <w:r w:rsidR="00C14378" w:rsidRPr="00506520">
              <w:rPr>
                <w:rFonts w:ascii="Times New Roman" w:hAnsi="Times New Roman"/>
                <w:sz w:val="22"/>
                <w:szCs w:val="22"/>
              </w:rPr>
              <w:t>à</w:t>
            </w:r>
            <w:r w:rsidR="00F70F01" w:rsidRPr="00506520">
              <w:rPr>
                <w:rFonts w:ascii="Times New Roman" w:hAnsi="Times New Roman"/>
                <w:sz w:val="22"/>
                <w:szCs w:val="22"/>
              </w:rPr>
              <w:t>nh ph</w:t>
            </w:r>
            <w:r w:rsidR="00C14378" w:rsidRPr="00506520">
              <w:rPr>
                <w:rFonts w:ascii="Times New Roman" w:hAnsi="Times New Roman"/>
                <w:sz w:val="22"/>
                <w:szCs w:val="22"/>
              </w:rPr>
              <w:t>ố</w:t>
            </w:r>
            <w:r w:rsidR="00F70F01" w:rsidRPr="00506520">
              <w:rPr>
                <w:rFonts w:ascii="Times New Roman" w:hAnsi="Times New Roman"/>
                <w:sz w:val="22"/>
                <w:szCs w:val="22"/>
              </w:rPr>
              <w:t xml:space="preserve">, </w:t>
            </w:r>
            <w:r w:rsidRPr="00506520">
              <w:rPr>
                <w:rFonts w:ascii="Times New Roman" w:hAnsi="Times New Roman"/>
                <w:sz w:val="22"/>
                <w:szCs w:val="22"/>
              </w:rPr>
              <w:t>th</w:t>
            </w:r>
            <w:r w:rsidR="00C14378" w:rsidRPr="00506520">
              <w:rPr>
                <w:rFonts w:ascii="Times New Roman" w:hAnsi="Times New Roman"/>
                <w:sz w:val="22"/>
                <w:szCs w:val="22"/>
              </w:rPr>
              <w:t>ị</w:t>
            </w:r>
            <w:r w:rsidRPr="00506520">
              <w:rPr>
                <w:rFonts w:ascii="Times New Roman" w:hAnsi="Times New Roman"/>
                <w:sz w:val="22"/>
                <w:szCs w:val="22"/>
              </w:rPr>
              <w:t xml:space="preserve"> x</w:t>
            </w:r>
            <w:r w:rsidR="00C14378" w:rsidRPr="00506520">
              <w:rPr>
                <w:rFonts w:ascii="Times New Roman" w:hAnsi="Times New Roman"/>
                <w:sz w:val="22"/>
                <w:szCs w:val="22"/>
              </w:rPr>
              <w:t>ã</w:t>
            </w:r>
            <w:r w:rsidRPr="00506520">
              <w:rPr>
                <w:rFonts w:ascii="Times New Roman" w:hAnsi="Times New Roman"/>
                <w:sz w:val="22"/>
                <w:szCs w:val="22"/>
              </w:rPr>
              <w:t>;</w:t>
            </w:r>
          </w:p>
          <w:p w:rsidR="00EA191C" w:rsidRPr="00506520" w:rsidRDefault="00EA191C"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xml:space="preserve">- </w:t>
            </w:r>
            <w:r w:rsidR="00C14378" w:rsidRPr="00506520">
              <w:rPr>
                <w:rFonts w:ascii="Times New Roman" w:hAnsi="Times New Roman"/>
                <w:sz w:val="22"/>
                <w:szCs w:val="22"/>
              </w:rPr>
              <w:t>Đà</w:t>
            </w:r>
            <w:r w:rsidRPr="00506520">
              <w:rPr>
                <w:rFonts w:ascii="Times New Roman" w:hAnsi="Times New Roman"/>
                <w:sz w:val="22"/>
                <w:szCs w:val="22"/>
              </w:rPr>
              <w:t>i PTTH, B</w:t>
            </w:r>
            <w:r w:rsidR="00C14378" w:rsidRPr="00506520">
              <w:rPr>
                <w:rFonts w:ascii="Times New Roman" w:hAnsi="Times New Roman"/>
                <w:sz w:val="22"/>
                <w:szCs w:val="22"/>
              </w:rPr>
              <w:t>á</w:t>
            </w:r>
            <w:r w:rsidRPr="00506520">
              <w:rPr>
                <w:rFonts w:ascii="Times New Roman" w:hAnsi="Times New Roman"/>
                <w:sz w:val="22"/>
                <w:szCs w:val="22"/>
              </w:rPr>
              <w:t>o H</w:t>
            </w:r>
            <w:r w:rsidR="00C14378" w:rsidRPr="00506520">
              <w:rPr>
                <w:rFonts w:ascii="Times New Roman" w:hAnsi="Times New Roman"/>
                <w:sz w:val="22"/>
                <w:szCs w:val="22"/>
              </w:rPr>
              <w:t>à</w:t>
            </w:r>
            <w:r w:rsidRPr="00506520">
              <w:rPr>
                <w:rFonts w:ascii="Times New Roman" w:hAnsi="Times New Roman"/>
                <w:sz w:val="22"/>
                <w:szCs w:val="22"/>
              </w:rPr>
              <w:t xml:space="preserve"> T</w:t>
            </w:r>
            <w:r w:rsidR="00C14378" w:rsidRPr="00506520">
              <w:rPr>
                <w:rFonts w:ascii="Times New Roman" w:hAnsi="Times New Roman"/>
                <w:sz w:val="22"/>
                <w:szCs w:val="22"/>
              </w:rPr>
              <w:t>ĩ</w:t>
            </w:r>
            <w:r w:rsidRPr="00506520">
              <w:rPr>
                <w:rFonts w:ascii="Times New Roman" w:hAnsi="Times New Roman"/>
                <w:sz w:val="22"/>
                <w:szCs w:val="22"/>
              </w:rPr>
              <w:t>nh;</w:t>
            </w:r>
          </w:p>
          <w:p w:rsidR="002905E6" w:rsidRDefault="002905E6" w:rsidP="00C32F62">
            <w:pPr>
              <w:pStyle w:val="BodyTextIndent3"/>
              <w:widowControl w:val="0"/>
              <w:ind w:firstLine="0"/>
              <w:rPr>
                <w:rFonts w:ascii="Times New Roman" w:hAnsi="Times New Roman"/>
                <w:sz w:val="22"/>
                <w:szCs w:val="22"/>
                <w:lang w:val="fr-FR"/>
              </w:rPr>
            </w:pPr>
            <w:r w:rsidRPr="00506520">
              <w:rPr>
                <w:rFonts w:ascii="Times New Roman" w:hAnsi="Times New Roman"/>
                <w:sz w:val="22"/>
                <w:szCs w:val="22"/>
              </w:rPr>
              <w:t xml:space="preserve">- </w:t>
            </w:r>
            <w:r w:rsidRPr="00506520">
              <w:rPr>
                <w:rFonts w:ascii="Times New Roman" w:hAnsi="Times New Roman"/>
                <w:sz w:val="22"/>
                <w:szCs w:val="22"/>
                <w:lang w:val="fr-FR"/>
              </w:rPr>
              <w:t>Văn phòng TT BCH PC</w:t>
            </w:r>
            <w:r w:rsidR="00126902">
              <w:rPr>
                <w:rFonts w:ascii="Times New Roman" w:hAnsi="Times New Roman"/>
                <w:sz w:val="22"/>
                <w:szCs w:val="22"/>
                <w:lang w:val="fr-FR"/>
              </w:rPr>
              <w:t>TT</w:t>
            </w:r>
            <w:r w:rsidRPr="00506520">
              <w:rPr>
                <w:rFonts w:ascii="Times New Roman" w:hAnsi="Times New Roman"/>
                <w:sz w:val="22"/>
                <w:szCs w:val="22"/>
                <w:lang w:val="fr-FR"/>
              </w:rPr>
              <w:t>-TKCN tỉnh;</w:t>
            </w:r>
          </w:p>
          <w:p w:rsidR="00EA191C" w:rsidRDefault="00EA191C" w:rsidP="00C32F62">
            <w:pPr>
              <w:pStyle w:val="BodyTextIndent3"/>
              <w:widowControl w:val="0"/>
              <w:ind w:firstLine="0"/>
              <w:rPr>
                <w:rFonts w:ascii="Times New Roman" w:hAnsi="Times New Roman"/>
                <w:sz w:val="22"/>
                <w:szCs w:val="22"/>
              </w:rPr>
            </w:pPr>
            <w:r w:rsidRPr="00506520">
              <w:rPr>
                <w:rFonts w:ascii="Times New Roman" w:hAnsi="Times New Roman"/>
                <w:sz w:val="22"/>
                <w:szCs w:val="22"/>
              </w:rPr>
              <w:t>- Ch</w:t>
            </w:r>
            <w:r w:rsidR="00C14378" w:rsidRPr="00506520">
              <w:rPr>
                <w:rFonts w:ascii="Times New Roman" w:hAnsi="Times New Roman"/>
                <w:sz w:val="22"/>
                <w:szCs w:val="22"/>
              </w:rPr>
              <w:t>á</w:t>
            </w:r>
            <w:r w:rsidRPr="00506520">
              <w:rPr>
                <w:rFonts w:ascii="Times New Roman" w:hAnsi="Times New Roman"/>
                <w:sz w:val="22"/>
                <w:szCs w:val="22"/>
              </w:rPr>
              <w:t>nh</w:t>
            </w:r>
            <w:r w:rsidR="00B82CC6" w:rsidRPr="00506520">
              <w:rPr>
                <w:rFonts w:ascii="Times New Roman" w:hAnsi="Times New Roman"/>
                <w:sz w:val="22"/>
                <w:szCs w:val="22"/>
              </w:rPr>
              <w:t>,</w:t>
            </w:r>
            <w:r w:rsidRPr="00506520">
              <w:rPr>
                <w:rFonts w:ascii="Times New Roman" w:hAnsi="Times New Roman"/>
                <w:sz w:val="22"/>
                <w:szCs w:val="22"/>
              </w:rPr>
              <w:t xml:space="preserve"> </w:t>
            </w:r>
            <w:r w:rsidR="00F039F4">
              <w:rPr>
                <w:rFonts w:ascii="Times New Roman" w:hAnsi="Times New Roman"/>
                <w:sz w:val="22"/>
                <w:szCs w:val="22"/>
              </w:rPr>
              <w:t>P</w:t>
            </w:r>
            <w:r w:rsidRPr="00506520">
              <w:rPr>
                <w:rFonts w:ascii="Times New Roman" w:hAnsi="Times New Roman"/>
                <w:sz w:val="22"/>
                <w:szCs w:val="22"/>
              </w:rPr>
              <w:t>h</w:t>
            </w:r>
            <w:r w:rsidR="00C14378" w:rsidRPr="00506520">
              <w:rPr>
                <w:rFonts w:ascii="Times New Roman" w:hAnsi="Times New Roman"/>
                <w:sz w:val="22"/>
                <w:szCs w:val="22"/>
              </w:rPr>
              <w:t>ó</w:t>
            </w:r>
            <w:r w:rsidRPr="00506520">
              <w:rPr>
                <w:rFonts w:ascii="Times New Roman" w:hAnsi="Times New Roman"/>
                <w:sz w:val="22"/>
                <w:szCs w:val="22"/>
              </w:rPr>
              <w:t xml:space="preserve"> VP</w:t>
            </w:r>
            <w:r w:rsidR="00F039F4">
              <w:rPr>
                <w:rFonts w:ascii="Times New Roman" w:hAnsi="Times New Roman"/>
                <w:sz w:val="22"/>
                <w:szCs w:val="22"/>
              </w:rPr>
              <w:t xml:space="preserve"> Nguyễn Duy Nghị</w:t>
            </w:r>
            <w:r w:rsidRPr="00506520">
              <w:rPr>
                <w:rFonts w:ascii="Times New Roman" w:hAnsi="Times New Roman"/>
                <w:sz w:val="22"/>
                <w:szCs w:val="22"/>
              </w:rPr>
              <w:t>;</w:t>
            </w:r>
          </w:p>
          <w:p w:rsidR="00F039F4" w:rsidRPr="00506520" w:rsidRDefault="00F039F4" w:rsidP="00C32F62">
            <w:pPr>
              <w:pStyle w:val="BodyTextIndent3"/>
              <w:widowControl w:val="0"/>
              <w:ind w:firstLine="0"/>
              <w:rPr>
                <w:rFonts w:ascii="Times New Roman" w:hAnsi="Times New Roman"/>
                <w:sz w:val="22"/>
                <w:szCs w:val="22"/>
              </w:rPr>
            </w:pPr>
            <w:r>
              <w:rPr>
                <w:rFonts w:ascii="Times New Roman" w:hAnsi="Times New Roman"/>
                <w:sz w:val="22"/>
                <w:szCs w:val="22"/>
              </w:rPr>
              <w:t>- Trung tâm TT-CB-TH;</w:t>
            </w:r>
          </w:p>
          <w:p w:rsidR="00EA191C" w:rsidRPr="00506520" w:rsidRDefault="00EA191C" w:rsidP="00C32F62">
            <w:pPr>
              <w:pStyle w:val="BodyTextIndent3"/>
              <w:widowControl w:val="0"/>
              <w:ind w:firstLine="0"/>
              <w:rPr>
                <w:rFonts w:ascii="Times New Roman" w:hAnsi="Times New Roman"/>
                <w:b/>
                <w:sz w:val="28"/>
              </w:rPr>
            </w:pPr>
            <w:r w:rsidRPr="00506520">
              <w:rPr>
                <w:rFonts w:ascii="Times New Roman" w:hAnsi="Times New Roman"/>
                <w:sz w:val="22"/>
                <w:szCs w:val="22"/>
              </w:rPr>
              <w:t>- L</w:t>
            </w:r>
            <w:r w:rsidR="00C14378" w:rsidRPr="00506520">
              <w:rPr>
                <w:rFonts w:ascii="Times New Roman" w:hAnsi="Times New Roman"/>
                <w:sz w:val="22"/>
                <w:szCs w:val="22"/>
              </w:rPr>
              <w:t>ư</w:t>
            </w:r>
            <w:r w:rsidR="00126902">
              <w:rPr>
                <w:rFonts w:ascii="Times New Roman" w:hAnsi="Times New Roman"/>
                <w:sz w:val="22"/>
                <w:szCs w:val="22"/>
              </w:rPr>
              <w:t>u: VT,</w:t>
            </w:r>
            <w:r w:rsidR="0071672D" w:rsidRPr="00506520">
              <w:rPr>
                <w:rFonts w:ascii="Times New Roman" w:hAnsi="Times New Roman"/>
                <w:sz w:val="22"/>
                <w:szCs w:val="22"/>
              </w:rPr>
              <w:t xml:space="preserve"> </w:t>
            </w:r>
            <w:r w:rsidR="00206621" w:rsidRPr="00506520">
              <w:rPr>
                <w:rFonts w:ascii="Times New Roman" w:hAnsi="Times New Roman"/>
                <w:sz w:val="22"/>
                <w:szCs w:val="22"/>
              </w:rPr>
              <w:t>NL</w:t>
            </w:r>
            <w:r w:rsidR="00206621" w:rsidRPr="00C0635C">
              <w:rPr>
                <w:rFonts w:ascii="Times New Roman" w:hAnsi="Times New Roman"/>
                <w:sz w:val="22"/>
                <w:szCs w:val="22"/>
                <w:vertAlign w:val="subscript"/>
              </w:rPr>
              <w:t>1</w:t>
            </w:r>
            <w:r w:rsidRPr="00506520">
              <w:rPr>
                <w:rFonts w:ascii="Times New Roman" w:hAnsi="Times New Roman"/>
                <w:sz w:val="22"/>
                <w:szCs w:val="22"/>
              </w:rPr>
              <w:t>.</w:t>
            </w:r>
          </w:p>
        </w:tc>
        <w:tc>
          <w:tcPr>
            <w:tcW w:w="4820" w:type="dxa"/>
          </w:tcPr>
          <w:p w:rsidR="00EA191C" w:rsidRPr="00C46F3B" w:rsidRDefault="00EA191C" w:rsidP="00C32F62">
            <w:pPr>
              <w:pStyle w:val="BodyTextIndent3"/>
              <w:widowControl w:val="0"/>
              <w:ind w:firstLine="0"/>
              <w:jc w:val="center"/>
              <w:rPr>
                <w:rFonts w:ascii="Times New Roman" w:hAnsi="Times New Roman"/>
                <w:b/>
                <w:szCs w:val="26"/>
              </w:rPr>
            </w:pPr>
            <w:r w:rsidRPr="00C46F3B">
              <w:rPr>
                <w:rFonts w:ascii="Times New Roman" w:hAnsi="Times New Roman"/>
                <w:b/>
                <w:szCs w:val="26"/>
              </w:rPr>
              <w:t xml:space="preserve">TM. </w:t>
            </w:r>
            <w:r w:rsidR="00C14378" w:rsidRPr="00C46F3B">
              <w:rPr>
                <w:rFonts w:ascii="Times New Roman" w:hAnsi="Times New Roman"/>
                <w:b/>
                <w:szCs w:val="26"/>
              </w:rPr>
              <w:t>ỦY BAN NHÂN DÂN</w:t>
            </w:r>
          </w:p>
          <w:p w:rsidR="00EA191C" w:rsidRDefault="00172665" w:rsidP="00C32F62">
            <w:pPr>
              <w:pStyle w:val="BodyTextIndent3"/>
              <w:widowControl w:val="0"/>
              <w:ind w:firstLine="0"/>
              <w:jc w:val="center"/>
              <w:rPr>
                <w:rFonts w:ascii="Times New Roman" w:hAnsi="Times New Roman"/>
                <w:b/>
                <w:szCs w:val="26"/>
              </w:rPr>
            </w:pPr>
            <w:r>
              <w:rPr>
                <w:rFonts w:ascii="Times New Roman" w:hAnsi="Times New Roman"/>
                <w:b/>
                <w:szCs w:val="26"/>
              </w:rPr>
              <w:t xml:space="preserve">KT. </w:t>
            </w:r>
            <w:r w:rsidR="00C14378" w:rsidRPr="00C46F3B">
              <w:rPr>
                <w:rFonts w:ascii="Times New Roman" w:hAnsi="Times New Roman"/>
                <w:b/>
                <w:szCs w:val="26"/>
              </w:rPr>
              <w:t>CHỦ TỊCH</w:t>
            </w:r>
          </w:p>
          <w:p w:rsidR="00172665" w:rsidRPr="00C46F3B" w:rsidRDefault="00172665" w:rsidP="00C32F62">
            <w:pPr>
              <w:pStyle w:val="BodyTextIndent3"/>
              <w:widowControl w:val="0"/>
              <w:ind w:firstLine="0"/>
              <w:jc w:val="center"/>
              <w:rPr>
                <w:rFonts w:ascii="Times New Roman" w:hAnsi="Times New Roman"/>
                <w:b/>
                <w:szCs w:val="26"/>
              </w:rPr>
            </w:pPr>
            <w:r>
              <w:rPr>
                <w:rFonts w:ascii="Times New Roman" w:hAnsi="Times New Roman"/>
                <w:b/>
                <w:szCs w:val="26"/>
              </w:rPr>
              <w:t xml:space="preserve">PHÓ </w:t>
            </w:r>
            <w:r w:rsidRPr="00C46F3B">
              <w:rPr>
                <w:rFonts w:ascii="Times New Roman" w:hAnsi="Times New Roman"/>
                <w:b/>
                <w:szCs w:val="26"/>
              </w:rPr>
              <w:t>CHỦ TỊCH</w:t>
            </w:r>
          </w:p>
          <w:p w:rsidR="00EA191C" w:rsidRPr="00C46F3B" w:rsidRDefault="00EA191C" w:rsidP="00C32F62">
            <w:pPr>
              <w:pStyle w:val="BodyTextIndent3"/>
              <w:widowControl w:val="0"/>
              <w:ind w:firstLine="0"/>
              <w:jc w:val="center"/>
              <w:rPr>
                <w:rFonts w:ascii="Times New Roman" w:hAnsi="Times New Roman"/>
                <w:b/>
                <w:szCs w:val="26"/>
              </w:rPr>
            </w:pPr>
          </w:p>
          <w:p w:rsidR="00EA191C" w:rsidRDefault="00EA191C" w:rsidP="00C32F62">
            <w:pPr>
              <w:pStyle w:val="BodyTextIndent3"/>
              <w:widowControl w:val="0"/>
              <w:ind w:firstLine="0"/>
              <w:jc w:val="center"/>
              <w:rPr>
                <w:rFonts w:ascii="Times New Roman" w:hAnsi="Times New Roman"/>
                <w:b/>
                <w:szCs w:val="26"/>
              </w:rPr>
            </w:pPr>
          </w:p>
          <w:p w:rsidR="004A46DA" w:rsidRPr="00C46F3B" w:rsidRDefault="004A46DA" w:rsidP="00C32F62">
            <w:pPr>
              <w:pStyle w:val="BodyTextIndent3"/>
              <w:widowControl w:val="0"/>
              <w:ind w:firstLine="0"/>
              <w:jc w:val="center"/>
              <w:rPr>
                <w:rFonts w:ascii="Times New Roman" w:hAnsi="Times New Roman"/>
                <w:b/>
                <w:szCs w:val="26"/>
              </w:rPr>
            </w:pPr>
          </w:p>
          <w:p w:rsidR="00EA191C" w:rsidRPr="00C46F3B" w:rsidRDefault="00EA191C" w:rsidP="00C32F62">
            <w:pPr>
              <w:pStyle w:val="BodyTextIndent3"/>
              <w:widowControl w:val="0"/>
              <w:ind w:firstLine="0"/>
              <w:jc w:val="center"/>
              <w:rPr>
                <w:rFonts w:ascii="Times New Roman" w:hAnsi="Times New Roman"/>
                <w:b/>
                <w:szCs w:val="26"/>
              </w:rPr>
            </w:pPr>
          </w:p>
          <w:p w:rsidR="00C14378" w:rsidRPr="00C46F3B" w:rsidRDefault="00C14378" w:rsidP="00C32F62">
            <w:pPr>
              <w:pStyle w:val="BodyTextIndent3"/>
              <w:widowControl w:val="0"/>
              <w:ind w:firstLine="0"/>
              <w:jc w:val="center"/>
              <w:rPr>
                <w:rFonts w:ascii="Times New Roman" w:hAnsi="Times New Roman"/>
                <w:b/>
                <w:szCs w:val="26"/>
              </w:rPr>
            </w:pPr>
          </w:p>
          <w:p w:rsidR="00EA191C" w:rsidRPr="00C46F3B" w:rsidRDefault="00EA191C" w:rsidP="00C32F62">
            <w:pPr>
              <w:pStyle w:val="BodyTextIndent3"/>
              <w:widowControl w:val="0"/>
              <w:ind w:firstLine="0"/>
              <w:jc w:val="center"/>
              <w:rPr>
                <w:rFonts w:ascii="Times New Roman" w:hAnsi="Times New Roman"/>
                <w:b/>
                <w:szCs w:val="26"/>
              </w:rPr>
            </w:pPr>
          </w:p>
          <w:p w:rsidR="00EA191C" w:rsidRPr="00C46F3B" w:rsidRDefault="00172665" w:rsidP="00C32F62">
            <w:pPr>
              <w:pStyle w:val="BodyTextIndent3"/>
              <w:widowControl w:val="0"/>
              <w:ind w:firstLine="0"/>
              <w:jc w:val="center"/>
              <w:rPr>
                <w:rFonts w:ascii="Times New Roman" w:hAnsi="Times New Roman"/>
                <w:b/>
                <w:szCs w:val="26"/>
              </w:rPr>
            </w:pPr>
            <w:r>
              <w:rPr>
                <w:rFonts w:ascii="Times New Roman" w:hAnsi="Times New Roman"/>
                <w:b/>
                <w:szCs w:val="26"/>
              </w:rPr>
              <w:t>Đặng Ngọc Sơn</w:t>
            </w:r>
          </w:p>
          <w:p w:rsidR="00EA191C" w:rsidRPr="00506520" w:rsidRDefault="00EA191C" w:rsidP="00C32F62">
            <w:pPr>
              <w:pStyle w:val="BodyTextIndent3"/>
              <w:widowControl w:val="0"/>
              <w:ind w:firstLine="0"/>
              <w:rPr>
                <w:rFonts w:ascii="Times New Roman" w:hAnsi="Times New Roman"/>
                <w:b/>
                <w:sz w:val="28"/>
              </w:rPr>
            </w:pPr>
          </w:p>
        </w:tc>
      </w:tr>
    </w:tbl>
    <w:p w:rsidR="00DE54D7" w:rsidRPr="00C14378" w:rsidRDefault="00DE54D7" w:rsidP="00C32F62">
      <w:pPr>
        <w:pStyle w:val="BodyTextIndent3"/>
        <w:widowControl w:val="0"/>
        <w:ind w:left="4320"/>
        <w:rPr>
          <w:rFonts w:ascii="Times New Roman" w:hAnsi="Times New Roman"/>
          <w:b/>
          <w:sz w:val="28"/>
          <w:lang w:val="pl-PL"/>
        </w:rPr>
      </w:pPr>
    </w:p>
    <w:sectPr w:rsidR="00DE54D7" w:rsidRPr="00C14378" w:rsidSect="00185DE0">
      <w:headerReference w:type="default" r:id="rId11"/>
      <w:pgSz w:w="11909" w:h="16834" w:code="9"/>
      <w:pgMar w:top="1134" w:right="1134" w:bottom="1134" w:left="1701" w:header="510" w:footer="51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BF" w:rsidRDefault="003108BF">
      <w:r>
        <w:separator/>
      </w:r>
    </w:p>
  </w:endnote>
  <w:endnote w:type="continuationSeparator" w:id="0">
    <w:p w:rsidR="003108BF" w:rsidRDefault="0031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DD" w:rsidRDefault="004F54DD" w:rsidP="00A2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54DD" w:rsidRDefault="004F5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DD" w:rsidRPr="00C14378" w:rsidRDefault="004F54DD" w:rsidP="00627551">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BF" w:rsidRDefault="003108BF">
      <w:r>
        <w:separator/>
      </w:r>
    </w:p>
  </w:footnote>
  <w:footnote w:type="continuationSeparator" w:id="0">
    <w:p w:rsidR="003108BF" w:rsidRDefault="0031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E0" w:rsidRDefault="00185DE0">
    <w:pPr>
      <w:pStyle w:val="Header"/>
      <w:jc w:val="center"/>
    </w:pPr>
  </w:p>
  <w:p w:rsidR="00185DE0" w:rsidRDefault="00185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09780"/>
      <w:docPartObj>
        <w:docPartGallery w:val="Page Numbers (Top of Page)"/>
        <w:docPartUnique/>
      </w:docPartObj>
    </w:sdtPr>
    <w:sdtEndPr>
      <w:rPr>
        <w:noProof/>
      </w:rPr>
    </w:sdtEndPr>
    <w:sdtContent>
      <w:p w:rsidR="00185DE0" w:rsidRDefault="00185DE0">
        <w:pPr>
          <w:pStyle w:val="Header"/>
          <w:jc w:val="center"/>
        </w:pPr>
        <w:r>
          <w:fldChar w:fldCharType="begin"/>
        </w:r>
        <w:r>
          <w:instrText xml:space="preserve"> PAGE   \* MERGEFORMAT </w:instrText>
        </w:r>
        <w:r>
          <w:fldChar w:fldCharType="separate"/>
        </w:r>
        <w:r w:rsidR="007A4B26">
          <w:rPr>
            <w:noProof/>
          </w:rPr>
          <w:t>4</w:t>
        </w:r>
        <w:r>
          <w:rPr>
            <w:noProof/>
          </w:rPr>
          <w:fldChar w:fldCharType="end"/>
        </w:r>
      </w:p>
    </w:sdtContent>
  </w:sdt>
  <w:p w:rsidR="00185DE0" w:rsidRDefault="00185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C2"/>
    <w:multiLevelType w:val="singleLevel"/>
    <w:tmpl w:val="F71A4DDC"/>
    <w:lvl w:ilvl="0">
      <w:start w:val="2"/>
      <w:numFmt w:val="bullet"/>
      <w:lvlText w:val="-"/>
      <w:lvlJc w:val="left"/>
      <w:pPr>
        <w:tabs>
          <w:tab w:val="num" w:pos="360"/>
        </w:tabs>
        <w:ind w:left="360" w:hanging="360"/>
      </w:pPr>
      <w:rPr>
        <w:rFonts w:ascii="Times New Roman" w:hAnsi="Times New Roman" w:hint="default"/>
      </w:rPr>
    </w:lvl>
  </w:abstractNum>
  <w:abstractNum w:abstractNumId="1">
    <w:nsid w:val="02790A16"/>
    <w:multiLevelType w:val="singleLevel"/>
    <w:tmpl w:val="1B529D0E"/>
    <w:lvl w:ilvl="0">
      <w:start w:val="5"/>
      <w:numFmt w:val="bullet"/>
      <w:lvlText w:val="-"/>
      <w:lvlJc w:val="left"/>
      <w:pPr>
        <w:tabs>
          <w:tab w:val="num" w:pos="360"/>
        </w:tabs>
        <w:ind w:left="360" w:hanging="360"/>
      </w:pPr>
      <w:rPr>
        <w:rFonts w:ascii="Times New Roman" w:hAnsi="Times New Roman" w:hint="default"/>
      </w:rPr>
    </w:lvl>
  </w:abstractNum>
  <w:abstractNum w:abstractNumId="2">
    <w:nsid w:val="087E6B75"/>
    <w:multiLevelType w:val="singleLevel"/>
    <w:tmpl w:val="8BA81076"/>
    <w:lvl w:ilvl="0">
      <w:start w:val="2"/>
      <w:numFmt w:val="bullet"/>
      <w:lvlText w:val="-"/>
      <w:lvlJc w:val="left"/>
      <w:pPr>
        <w:tabs>
          <w:tab w:val="num" w:pos="1080"/>
        </w:tabs>
        <w:ind w:left="1080" w:hanging="360"/>
      </w:pPr>
      <w:rPr>
        <w:rFonts w:ascii="Times New Roman" w:hAnsi="Times New Roman" w:hint="default"/>
      </w:rPr>
    </w:lvl>
  </w:abstractNum>
  <w:abstractNum w:abstractNumId="3">
    <w:nsid w:val="1B3B636E"/>
    <w:multiLevelType w:val="singleLevel"/>
    <w:tmpl w:val="94F04718"/>
    <w:lvl w:ilvl="0">
      <w:start w:val="11"/>
      <w:numFmt w:val="bullet"/>
      <w:lvlText w:val="-"/>
      <w:lvlJc w:val="left"/>
      <w:pPr>
        <w:tabs>
          <w:tab w:val="num" w:pos="360"/>
        </w:tabs>
        <w:ind w:left="360" w:hanging="360"/>
      </w:pPr>
      <w:rPr>
        <w:rFonts w:ascii="Times New Roman" w:hAnsi="Times New Roman" w:hint="default"/>
        <w:i/>
      </w:rPr>
    </w:lvl>
  </w:abstractNum>
  <w:abstractNum w:abstractNumId="4">
    <w:nsid w:val="33935B82"/>
    <w:multiLevelType w:val="singleLevel"/>
    <w:tmpl w:val="CD442458"/>
    <w:lvl w:ilvl="0">
      <w:start w:val="6"/>
      <w:numFmt w:val="bullet"/>
      <w:lvlText w:val="-"/>
      <w:lvlJc w:val="left"/>
      <w:pPr>
        <w:tabs>
          <w:tab w:val="num" w:pos="-630"/>
        </w:tabs>
        <w:ind w:left="-630" w:hanging="360"/>
      </w:pPr>
      <w:rPr>
        <w:rFonts w:ascii="Times New Roman" w:hAnsi="Times New Roman" w:hint="default"/>
      </w:rPr>
    </w:lvl>
  </w:abstractNum>
  <w:abstractNum w:abstractNumId="5">
    <w:nsid w:val="34276EFF"/>
    <w:multiLevelType w:val="singleLevel"/>
    <w:tmpl w:val="F662A670"/>
    <w:lvl w:ilvl="0">
      <w:start w:val="1"/>
      <w:numFmt w:val="decimal"/>
      <w:lvlText w:val="%1-"/>
      <w:lvlJc w:val="left"/>
      <w:pPr>
        <w:tabs>
          <w:tab w:val="num" w:pos="-630"/>
        </w:tabs>
        <w:ind w:left="-630" w:hanging="360"/>
      </w:pPr>
      <w:rPr>
        <w:rFonts w:hint="default"/>
      </w:rPr>
    </w:lvl>
  </w:abstractNum>
  <w:abstractNum w:abstractNumId="6">
    <w:nsid w:val="3699483B"/>
    <w:multiLevelType w:val="singleLevel"/>
    <w:tmpl w:val="9B800B7C"/>
    <w:lvl w:ilvl="0">
      <w:start w:val="1"/>
      <w:numFmt w:val="lowerLetter"/>
      <w:lvlText w:val="%1."/>
      <w:lvlJc w:val="left"/>
      <w:pPr>
        <w:tabs>
          <w:tab w:val="num" w:pos="1080"/>
        </w:tabs>
        <w:ind w:left="1080" w:hanging="360"/>
      </w:pPr>
      <w:rPr>
        <w:rFonts w:hint="default"/>
      </w:rPr>
    </w:lvl>
  </w:abstractNum>
  <w:abstractNum w:abstractNumId="7">
    <w:nsid w:val="433C1054"/>
    <w:multiLevelType w:val="singleLevel"/>
    <w:tmpl w:val="148CBD74"/>
    <w:lvl w:ilvl="0">
      <w:start w:val="1"/>
      <w:numFmt w:val="decimal"/>
      <w:lvlText w:val="%1-"/>
      <w:lvlJc w:val="left"/>
      <w:pPr>
        <w:tabs>
          <w:tab w:val="num" w:pos="360"/>
        </w:tabs>
        <w:ind w:left="360" w:hanging="360"/>
      </w:pPr>
      <w:rPr>
        <w:rFonts w:hint="default"/>
      </w:rPr>
    </w:lvl>
  </w:abstractNum>
  <w:abstractNum w:abstractNumId="8">
    <w:nsid w:val="44552095"/>
    <w:multiLevelType w:val="singleLevel"/>
    <w:tmpl w:val="8BA81076"/>
    <w:lvl w:ilvl="0">
      <w:start w:val="8"/>
      <w:numFmt w:val="bullet"/>
      <w:lvlText w:val="-"/>
      <w:lvlJc w:val="left"/>
      <w:pPr>
        <w:tabs>
          <w:tab w:val="num" w:pos="1080"/>
        </w:tabs>
        <w:ind w:left="1080" w:hanging="360"/>
      </w:pPr>
      <w:rPr>
        <w:rFonts w:ascii="Times New Roman" w:hAnsi="Times New Roman" w:hint="default"/>
      </w:rPr>
    </w:lvl>
  </w:abstractNum>
  <w:abstractNum w:abstractNumId="9">
    <w:nsid w:val="73491929"/>
    <w:multiLevelType w:val="singleLevel"/>
    <w:tmpl w:val="C1148C52"/>
    <w:lvl w:ilvl="0">
      <w:start w:val="1"/>
      <w:numFmt w:val="decimal"/>
      <w:lvlText w:val="%1-"/>
      <w:lvlJc w:val="left"/>
      <w:pPr>
        <w:tabs>
          <w:tab w:val="num" w:pos="360"/>
        </w:tabs>
        <w:ind w:left="360" w:hanging="360"/>
      </w:pPr>
      <w:rPr>
        <w:rFonts w:hint="default"/>
      </w:rPr>
    </w:lvl>
  </w:abstractNum>
  <w:abstractNum w:abstractNumId="10">
    <w:nsid w:val="7A3F1525"/>
    <w:multiLevelType w:val="singleLevel"/>
    <w:tmpl w:val="E69453C4"/>
    <w:lvl w:ilvl="0">
      <w:start w:val="1"/>
      <w:numFmt w:val="decimal"/>
      <w:lvlText w:val="%1-"/>
      <w:lvlJc w:val="left"/>
      <w:pPr>
        <w:tabs>
          <w:tab w:val="num" w:pos="-480"/>
        </w:tabs>
        <w:ind w:left="-480" w:hanging="360"/>
      </w:pPr>
      <w:rPr>
        <w:rFonts w:hint="default"/>
      </w:rPr>
    </w:lvl>
  </w:abstractNum>
  <w:abstractNum w:abstractNumId="11">
    <w:nsid w:val="7ED92D2F"/>
    <w:multiLevelType w:val="singleLevel"/>
    <w:tmpl w:val="451CA39C"/>
    <w:lvl w:ilvl="0">
      <w:numFmt w:val="bullet"/>
      <w:lvlText w:val="-"/>
      <w:lvlJc w:val="left"/>
      <w:pPr>
        <w:tabs>
          <w:tab w:val="num" w:pos="3240"/>
        </w:tabs>
        <w:ind w:left="3240" w:hanging="360"/>
      </w:pPr>
      <w:rPr>
        <w:rFonts w:ascii="Times New Roman" w:hAnsi="Times New Roman" w:hint="default"/>
      </w:rPr>
    </w:lvl>
  </w:abstractNum>
  <w:num w:numId="1">
    <w:abstractNumId w:val="4"/>
  </w:num>
  <w:num w:numId="2">
    <w:abstractNumId w:val="11"/>
  </w:num>
  <w:num w:numId="3">
    <w:abstractNumId w:val="0"/>
  </w:num>
  <w:num w:numId="4">
    <w:abstractNumId w:val="5"/>
  </w:num>
  <w:num w:numId="5">
    <w:abstractNumId w:val="1"/>
  </w:num>
  <w:num w:numId="6">
    <w:abstractNumId w:val="10"/>
  </w:num>
  <w:num w:numId="7">
    <w:abstractNumId w:val="9"/>
  </w:num>
  <w:num w:numId="8">
    <w:abstractNumId w:val="7"/>
  </w:num>
  <w:num w:numId="9">
    <w:abstractNumId w:val="6"/>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93"/>
    <w:rsid w:val="000031C8"/>
    <w:rsid w:val="000112FF"/>
    <w:rsid w:val="00020901"/>
    <w:rsid w:val="000226D3"/>
    <w:rsid w:val="00022A0E"/>
    <w:rsid w:val="000242D9"/>
    <w:rsid w:val="000256A4"/>
    <w:rsid w:val="000311F3"/>
    <w:rsid w:val="000354F5"/>
    <w:rsid w:val="00043232"/>
    <w:rsid w:val="000466ED"/>
    <w:rsid w:val="0005099E"/>
    <w:rsid w:val="00051900"/>
    <w:rsid w:val="000537D1"/>
    <w:rsid w:val="00056D88"/>
    <w:rsid w:val="00060B2F"/>
    <w:rsid w:val="00061C2D"/>
    <w:rsid w:val="00070D11"/>
    <w:rsid w:val="00073C9D"/>
    <w:rsid w:val="00075067"/>
    <w:rsid w:val="00076FEE"/>
    <w:rsid w:val="00084A1D"/>
    <w:rsid w:val="0008503C"/>
    <w:rsid w:val="000921C1"/>
    <w:rsid w:val="00092755"/>
    <w:rsid w:val="0009363A"/>
    <w:rsid w:val="00093839"/>
    <w:rsid w:val="0009587F"/>
    <w:rsid w:val="00097FEA"/>
    <w:rsid w:val="000A66F9"/>
    <w:rsid w:val="000A7B4C"/>
    <w:rsid w:val="000B5758"/>
    <w:rsid w:val="000B6B70"/>
    <w:rsid w:val="000D0D7F"/>
    <w:rsid w:val="000D1374"/>
    <w:rsid w:val="000D3132"/>
    <w:rsid w:val="000D75EC"/>
    <w:rsid w:val="000E315C"/>
    <w:rsid w:val="000E4C64"/>
    <w:rsid w:val="000E4CAC"/>
    <w:rsid w:val="000F2F9C"/>
    <w:rsid w:val="000F5BF4"/>
    <w:rsid w:val="000F7BA3"/>
    <w:rsid w:val="00115020"/>
    <w:rsid w:val="001238B7"/>
    <w:rsid w:val="00126902"/>
    <w:rsid w:val="001274B5"/>
    <w:rsid w:val="0013678B"/>
    <w:rsid w:val="00137222"/>
    <w:rsid w:val="001409DD"/>
    <w:rsid w:val="001429CC"/>
    <w:rsid w:val="00142E43"/>
    <w:rsid w:val="00147672"/>
    <w:rsid w:val="00152436"/>
    <w:rsid w:val="001544B1"/>
    <w:rsid w:val="0016232F"/>
    <w:rsid w:val="0016362D"/>
    <w:rsid w:val="00164A39"/>
    <w:rsid w:val="00165BC3"/>
    <w:rsid w:val="00172665"/>
    <w:rsid w:val="00175852"/>
    <w:rsid w:val="001839D1"/>
    <w:rsid w:val="00183D84"/>
    <w:rsid w:val="00183E1D"/>
    <w:rsid w:val="00185DE0"/>
    <w:rsid w:val="001863A7"/>
    <w:rsid w:val="00186F3D"/>
    <w:rsid w:val="0018730D"/>
    <w:rsid w:val="001900F9"/>
    <w:rsid w:val="0019210B"/>
    <w:rsid w:val="00193314"/>
    <w:rsid w:val="00194F65"/>
    <w:rsid w:val="001A45B2"/>
    <w:rsid w:val="001A621F"/>
    <w:rsid w:val="001B367E"/>
    <w:rsid w:val="001B3F1C"/>
    <w:rsid w:val="001B49FA"/>
    <w:rsid w:val="001B621E"/>
    <w:rsid w:val="001B7B10"/>
    <w:rsid w:val="001C3176"/>
    <w:rsid w:val="001C4644"/>
    <w:rsid w:val="001C73A4"/>
    <w:rsid w:val="001C7503"/>
    <w:rsid w:val="001D0028"/>
    <w:rsid w:val="001D01C9"/>
    <w:rsid w:val="001D0C3D"/>
    <w:rsid w:val="001D2693"/>
    <w:rsid w:val="001D6DAC"/>
    <w:rsid w:val="001E0EA9"/>
    <w:rsid w:val="001E3536"/>
    <w:rsid w:val="001E3D16"/>
    <w:rsid w:val="001E467A"/>
    <w:rsid w:val="001E6522"/>
    <w:rsid w:val="001E7878"/>
    <w:rsid w:val="001F07D4"/>
    <w:rsid w:val="001F1231"/>
    <w:rsid w:val="001F71B5"/>
    <w:rsid w:val="001F7269"/>
    <w:rsid w:val="0020091C"/>
    <w:rsid w:val="00200E6B"/>
    <w:rsid w:val="00203EB0"/>
    <w:rsid w:val="00204C3D"/>
    <w:rsid w:val="00206621"/>
    <w:rsid w:val="00210F2B"/>
    <w:rsid w:val="002115A8"/>
    <w:rsid w:val="002118FD"/>
    <w:rsid w:val="002125C4"/>
    <w:rsid w:val="00213132"/>
    <w:rsid w:val="0021315A"/>
    <w:rsid w:val="00217C0E"/>
    <w:rsid w:val="0022104F"/>
    <w:rsid w:val="00222071"/>
    <w:rsid w:val="00223187"/>
    <w:rsid w:val="00231790"/>
    <w:rsid w:val="002329B7"/>
    <w:rsid w:val="00233A26"/>
    <w:rsid w:val="00235F50"/>
    <w:rsid w:val="0023727C"/>
    <w:rsid w:val="00240F05"/>
    <w:rsid w:val="00246EEE"/>
    <w:rsid w:val="00252369"/>
    <w:rsid w:val="00260F20"/>
    <w:rsid w:val="00260F65"/>
    <w:rsid w:val="0026241E"/>
    <w:rsid w:val="00262DFB"/>
    <w:rsid w:val="002656CA"/>
    <w:rsid w:val="00267397"/>
    <w:rsid w:val="00272DC0"/>
    <w:rsid w:val="00276441"/>
    <w:rsid w:val="00282737"/>
    <w:rsid w:val="00282F1B"/>
    <w:rsid w:val="00283E14"/>
    <w:rsid w:val="002905E6"/>
    <w:rsid w:val="00296135"/>
    <w:rsid w:val="002971F0"/>
    <w:rsid w:val="00297DB3"/>
    <w:rsid w:val="002A06C1"/>
    <w:rsid w:val="002A2170"/>
    <w:rsid w:val="002A26D5"/>
    <w:rsid w:val="002A7353"/>
    <w:rsid w:val="002B2199"/>
    <w:rsid w:val="002C02F1"/>
    <w:rsid w:val="002C38A6"/>
    <w:rsid w:val="002C4EDB"/>
    <w:rsid w:val="002C6E65"/>
    <w:rsid w:val="002C6F70"/>
    <w:rsid w:val="002D1658"/>
    <w:rsid w:val="002D299C"/>
    <w:rsid w:val="002D360A"/>
    <w:rsid w:val="002E1521"/>
    <w:rsid w:val="002E2020"/>
    <w:rsid w:val="002E389C"/>
    <w:rsid w:val="002E4665"/>
    <w:rsid w:val="002E5D32"/>
    <w:rsid w:val="002F23DF"/>
    <w:rsid w:val="002F4909"/>
    <w:rsid w:val="002F554A"/>
    <w:rsid w:val="002F59A6"/>
    <w:rsid w:val="002F7EA4"/>
    <w:rsid w:val="00301EC9"/>
    <w:rsid w:val="0030208E"/>
    <w:rsid w:val="0030581F"/>
    <w:rsid w:val="003108BF"/>
    <w:rsid w:val="0031303E"/>
    <w:rsid w:val="00313E15"/>
    <w:rsid w:val="00314790"/>
    <w:rsid w:val="003272FD"/>
    <w:rsid w:val="00327577"/>
    <w:rsid w:val="0033025A"/>
    <w:rsid w:val="00332C16"/>
    <w:rsid w:val="0033431C"/>
    <w:rsid w:val="00341AAC"/>
    <w:rsid w:val="00354079"/>
    <w:rsid w:val="00363071"/>
    <w:rsid w:val="00365008"/>
    <w:rsid w:val="00370E98"/>
    <w:rsid w:val="00375F8E"/>
    <w:rsid w:val="00382435"/>
    <w:rsid w:val="00384EEB"/>
    <w:rsid w:val="00385F8E"/>
    <w:rsid w:val="003949E7"/>
    <w:rsid w:val="00395E53"/>
    <w:rsid w:val="003A428B"/>
    <w:rsid w:val="003A47D7"/>
    <w:rsid w:val="003A7EF5"/>
    <w:rsid w:val="003B0884"/>
    <w:rsid w:val="003B153F"/>
    <w:rsid w:val="003B184E"/>
    <w:rsid w:val="003B2712"/>
    <w:rsid w:val="003B6EA5"/>
    <w:rsid w:val="003C2A84"/>
    <w:rsid w:val="003D2218"/>
    <w:rsid w:val="003D24E1"/>
    <w:rsid w:val="003D37E2"/>
    <w:rsid w:val="003D5B5B"/>
    <w:rsid w:val="003D5B6B"/>
    <w:rsid w:val="003E06F8"/>
    <w:rsid w:val="003E5769"/>
    <w:rsid w:val="003F1F8E"/>
    <w:rsid w:val="003F2064"/>
    <w:rsid w:val="003F3485"/>
    <w:rsid w:val="00401DFA"/>
    <w:rsid w:val="00402439"/>
    <w:rsid w:val="0040569F"/>
    <w:rsid w:val="004064F0"/>
    <w:rsid w:val="00412546"/>
    <w:rsid w:val="00417487"/>
    <w:rsid w:val="0042343F"/>
    <w:rsid w:val="00425CDC"/>
    <w:rsid w:val="0042683F"/>
    <w:rsid w:val="0044619B"/>
    <w:rsid w:val="004462D4"/>
    <w:rsid w:val="00446D70"/>
    <w:rsid w:val="00452766"/>
    <w:rsid w:val="00465ED5"/>
    <w:rsid w:val="00466985"/>
    <w:rsid w:val="004708BB"/>
    <w:rsid w:val="00471460"/>
    <w:rsid w:val="00471992"/>
    <w:rsid w:val="00472813"/>
    <w:rsid w:val="00473D2D"/>
    <w:rsid w:val="0047708B"/>
    <w:rsid w:val="004809A8"/>
    <w:rsid w:val="004814CF"/>
    <w:rsid w:val="00481C22"/>
    <w:rsid w:val="00484397"/>
    <w:rsid w:val="00484CE5"/>
    <w:rsid w:val="00487386"/>
    <w:rsid w:val="0049043B"/>
    <w:rsid w:val="00493486"/>
    <w:rsid w:val="004945CD"/>
    <w:rsid w:val="004A16E1"/>
    <w:rsid w:val="004A46DA"/>
    <w:rsid w:val="004A690F"/>
    <w:rsid w:val="004D1BBB"/>
    <w:rsid w:val="004D3410"/>
    <w:rsid w:val="004D385E"/>
    <w:rsid w:val="004D3FA7"/>
    <w:rsid w:val="004F47E3"/>
    <w:rsid w:val="004F54DD"/>
    <w:rsid w:val="004F6BB5"/>
    <w:rsid w:val="00501552"/>
    <w:rsid w:val="00503E81"/>
    <w:rsid w:val="00506520"/>
    <w:rsid w:val="005218FF"/>
    <w:rsid w:val="005229ED"/>
    <w:rsid w:val="005239B4"/>
    <w:rsid w:val="00527675"/>
    <w:rsid w:val="005276F7"/>
    <w:rsid w:val="00527D1B"/>
    <w:rsid w:val="005335CD"/>
    <w:rsid w:val="005348EE"/>
    <w:rsid w:val="005374D3"/>
    <w:rsid w:val="00540B8D"/>
    <w:rsid w:val="00541CE3"/>
    <w:rsid w:val="005454F8"/>
    <w:rsid w:val="00546C25"/>
    <w:rsid w:val="00547E0D"/>
    <w:rsid w:val="00547E77"/>
    <w:rsid w:val="005607CA"/>
    <w:rsid w:val="00562D8D"/>
    <w:rsid w:val="005637CE"/>
    <w:rsid w:val="005658DD"/>
    <w:rsid w:val="00571D1E"/>
    <w:rsid w:val="005A3959"/>
    <w:rsid w:val="005A4E93"/>
    <w:rsid w:val="005A61CF"/>
    <w:rsid w:val="005A78DA"/>
    <w:rsid w:val="005A7A95"/>
    <w:rsid w:val="005A7F4A"/>
    <w:rsid w:val="005B03B7"/>
    <w:rsid w:val="005B0C3B"/>
    <w:rsid w:val="005B2CD4"/>
    <w:rsid w:val="005B33CD"/>
    <w:rsid w:val="005B353D"/>
    <w:rsid w:val="005B76D0"/>
    <w:rsid w:val="005C0AAF"/>
    <w:rsid w:val="005C719E"/>
    <w:rsid w:val="005D35AF"/>
    <w:rsid w:val="005E4458"/>
    <w:rsid w:val="005E608C"/>
    <w:rsid w:val="005E7B56"/>
    <w:rsid w:val="005E7B86"/>
    <w:rsid w:val="005F1357"/>
    <w:rsid w:val="005F1C5F"/>
    <w:rsid w:val="005F5F43"/>
    <w:rsid w:val="00602E97"/>
    <w:rsid w:val="00603942"/>
    <w:rsid w:val="00604F69"/>
    <w:rsid w:val="00605F4E"/>
    <w:rsid w:val="006104BB"/>
    <w:rsid w:val="00611B26"/>
    <w:rsid w:val="0061394C"/>
    <w:rsid w:val="00620628"/>
    <w:rsid w:val="0062087D"/>
    <w:rsid w:val="006225AC"/>
    <w:rsid w:val="00623FDA"/>
    <w:rsid w:val="006244D6"/>
    <w:rsid w:val="00627551"/>
    <w:rsid w:val="006372A6"/>
    <w:rsid w:val="00645783"/>
    <w:rsid w:val="00645D4D"/>
    <w:rsid w:val="00645DB6"/>
    <w:rsid w:val="00650618"/>
    <w:rsid w:val="006513D2"/>
    <w:rsid w:val="00654F9E"/>
    <w:rsid w:val="00660519"/>
    <w:rsid w:val="00663B6A"/>
    <w:rsid w:val="00671567"/>
    <w:rsid w:val="00671D06"/>
    <w:rsid w:val="006763F4"/>
    <w:rsid w:val="00680888"/>
    <w:rsid w:val="00683248"/>
    <w:rsid w:val="006856E0"/>
    <w:rsid w:val="0069658F"/>
    <w:rsid w:val="00697499"/>
    <w:rsid w:val="006A1787"/>
    <w:rsid w:val="006A31F4"/>
    <w:rsid w:val="006A5362"/>
    <w:rsid w:val="006A6E84"/>
    <w:rsid w:val="006A7B15"/>
    <w:rsid w:val="006B18A6"/>
    <w:rsid w:val="006B44A2"/>
    <w:rsid w:val="006B7403"/>
    <w:rsid w:val="006C231C"/>
    <w:rsid w:val="006C2B2F"/>
    <w:rsid w:val="006C3501"/>
    <w:rsid w:val="006C5954"/>
    <w:rsid w:val="006C5DA9"/>
    <w:rsid w:val="006C5E36"/>
    <w:rsid w:val="006D16B7"/>
    <w:rsid w:val="006D7044"/>
    <w:rsid w:val="006E0708"/>
    <w:rsid w:val="006E25EE"/>
    <w:rsid w:val="006F0E7E"/>
    <w:rsid w:val="006F5F95"/>
    <w:rsid w:val="00704679"/>
    <w:rsid w:val="00706729"/>
    <w:rsid w:val="0071034C"/>
    <w:rsid w:val="0071672D"/>
    <w:rsid w:val="00720069"/>
    <w:rsid w:val="007206FC"/>
    <w:rsid w:val="007227C2"/>
    <w:rsid w:val="00730C84"/>
    <w:rsid w:val="00733219"/>
    <w:rsid w:val="007364AE"/>
    <w:rsid w:val="007367E5"/>
    <w:rsid w:val="00736D35"/>
    <w:rsid w:val="00737497"/>
    <w:rsid w:val="0075037E"/>
    <w:rsid w:val="007544AD"/>
    <w:rsid w:val="00763D38"/>
    <w:rsid w:val="00765248"/>
    <w:rsid w:val="00765646"/>
    <w:rsid w:val="00766467"/>
    <w:rsid w:val="007729D1"/>
    <w:rsid w:val="00775585"/>
    <w:rsid w:val="007757A1"/>
    <w:rsid w:val="00780C91"/>
    <w:rsid w:val="007865B6"/>
    <w:rsid w:val="007866AD"/>
    <w:rsid w:val="007907DE"/>
    <w:rsid w:val="00792D93"/>
    <w:rsid w:val="00795B5F"/>
    <w:rsid w:val="007961A0"/>
    <w:rsid w:val="00797F68"/>
    <w:rsid w:val="007A262A"/>
    <w:rsid w:val="007A396B"/>
    <w:rsid w:val="007A4B26"/>
    <w:rsid w:val="007A54C1"/>
    <w:rsid w:val="007A558B"/>
    <w:rsid w:val="007A6F57"/>
    <w:rsid w:val="007A71F4"/>
    <w:rsid w:val="007B4887"/>
    <w:rsid w:val="007C191F"/>
    <w:rsid w:val="007C39FC"/>
    <w:rsid w:val="007D037F"/>
    <w:rsid w:val="007D40D6"/>
    <w:rsid w:val="007D4725"/>
    <w:rsid w:val="007D5A9C"/>
    <w:rsid w:val="007D6DE9"/>
    <w:rsid w:val="007E584B"/>
    <w:rsid w:val="007E7E78"/>
    <w:rsid w:val="007F0340"/>
    <w:rsid w:val="007F0C74"/>
    <w:rsid w:val="007F1684"/>
    <w:rsid w:val="007F323E"/>
    <w:rsid w:val="008041C4"/>
    <w:rsid w:val="00806403"/>
    <w:rsid w:val="008065DC"/>
    <w:rsid w:val="00807DA5"/>
    <w:rsid w:val="00807EAA"/>
    <w:rsid w:val="00810402"/>
    <w:rsid w:val="008108F4"/>
    <w:rsid w:val="008162D9"/>
    <w:rsid w:val="00816908"/>
    <w:rsid w:val="00817340"/>
    <w:rsid w:val="0082163D"/>
    <w:rsid w:val="00825AD4"/>
    <w:rsid w:val="00830B33"/>
    <w:rsid w:val="00832EC1"/>
    <w:rsid w:val="00840554"/>
    <w:rsid w:val="008429DF"/>
    <w:rsid w:val="0084561F"/>
    <w:rsid w:val="00850841"/>
    <w:rsid w:val="00854AC4"/>
    <w:rsid w:val="008608DC"/>
    <w:rsid w:val="00860A85"/>
    <w:rsid w:val="00865AE7"/>
    <w:rsid w:val="00872E97"/>
    <w:rsid w:val="00873FBA"/>
    <w:rsid w:val="008750A3"/>
    <w:rsid w:val="00883634"/>
    <w:rsid w:val="008954F6"/>
    <w:rsid w:val="00896074"/>
    <w:rsid w:val="00896F5E"/>
    <w:rsid w:val="008973CB"/>
    <w:rsid w:val="008A0C1B"/>
    <w:rsid w:val="008A2EB0"/>
    <w:rsid w:val="008A6D98"/>
    <w:rsid w:val="008B034F"/>
    <w:rsid w:val="008B04F9"/>
    <w:rsid w:val="008B44B1"/>
    <w:rsid w:val="008B714E"/>
    <w:rsid w:val="008C3494"/>
    <w:rsid w:val="008C7DA3"/>
    <w:rsid w:val="008C7FB7"/>
    <w:rsid w:val="008D00C3"/>
    <w:rsid w:val="008D246A"/>
    <w:rsid w:val="008D290B"/>
    <w:rsid w:val="008D3171"/>
    <w:rsid w:val="008D7592"/>
    <w:rsid w:val="008E338B"/>
    <w:rsid w:val="008E53AC"/>
    <w:rsid w:val="008F34D7"/>
    <w:rsid w:val="008F7ECA"/>
    <w:rsid w:val="009019EA"/>
    <w:rsid w:val="0090457A"/>
    <w:rsid w:val="0091022A"/>
    <w:rsid w:val="00910CF6"/>
    <w:rsid w:val="00912959"/>
    <w:rsid w:val="00922CF8"/>
    <w:rsid w:val="009307C9"/>
    <w:rsid w:val="00930DC0"/>
    <w:rsid w:val="00934FE9"/>
    <w:rsid w:val="00942D71"/>
    <w:rsid w:val="009457CC"/>
    <w:rsid w:val="0094775B"/>
    <w:rsid w:val="00947EC7"/>
    <w:rsid w:val="00955F5B"/>
    <w:rsid w:val="00961D41"/>
    <w:rsid w:val="00967494"/>
    <w:rsid w:val="00971753"/>
    <w:rsid w:val="009723A1"/>
    <w:rsid w:val="00973BD9"/>
    <w:rsid w:val="00976F98"/>
    <w:rsid w:val="0098390B"/>
    <w:rsid w:val="009866E8"/>
    <w:rsid w:val="0099697A"/>
    <w:rsid w:val="009A1270"/>
    <w:rsid w:val="009A21E0"/>
    <w:rsid w:val="009A52FE"/>
    <w:rsid w:val="009A7F1A"/>
    <w:rsid w:val="009C065D"/>
    <w:rsid w:val="009C1359"/>
    <w:rsid w:val="009C7710"/>
    <w:rsid w:val="009D122D"/>
    <w:rsid w:val="009D138F"/>
    <w:rsid w:val="009D44B4"/>
    <w:rsid w:val="009D6379"/>
    <w:rsid w:val="009D7D5A"/>
    <w:rsid w:val="009E5F42"/>
    <w:rsid w:val="009E6356"/>
    <w:rsid w:val="009E6BF6"/>
    <w:rsid w:val="009F0B89"/>
    <w:rsid w:val="009F40EC"/>
    <w:rsid w:val="009F5453"/>
    <w:rsid w:val="009F69D5"/>
    <w:rsid w:val="009F7048"/>
    <w:rsid w:val="00A0148F"/>
    <w:rsid w:val="00A01B29"/>
    <w:rsid w:val="00A03F3C"/>
    <w:rsid w:val="00A11F6A"/>
    <w:rsid w:val="00A1256A"/>
    <w:rsid w:val="00A12B1F"/>
    <w:rsid w:val="00A13E5C"/>
    <w:rsid w:val="00A17097"/>
    <w:rsid w:val="00A17F68"/>
    <w:rsid w:val="00A20106"/>
    <w:rsid w:val="00A21533"/>
    <w:rsid w:val="00A21DC0"/>
    <w:rsid w:val="00A267AF"/>
    <w:rsid w:val="00A272CB"/>
    <w:rsid w:val="00A30CA0"/>
    <w:rsid w:val="00A31C2F"/>
    <w:rsid w:val="00A35D33"/>
    <w:rsid w:val="00A41903"/>
    <w:rsid w:val="00A45F9E"/>
    <w:rsid w:val="00A47429"/>
    <w:rsid w:val="00A47FAD"/>
    <w:rsid w:val="00A517DB"/>
    <w:rsid w:val="00A53525"/>
    <w:rsid w:val="00A57C11"/>
    <w:rsid w:val="00A62EB0"/>
    <w:rsid w:val="00A6360F"/>
    <w:rsid w:val="00A67C9D"/>
    <w:rsid w:val="00A703CC"/>
    <w:rsid w:val="00A70A33"/>
    <w:rsid w:val="00A70D6B"/>
    <w:rsid w:val="00A74068"/>
    <w:rsid w:val="00A76B8A"/>
    <w:rsid w:val="00A9147E"/>
    <w:rsid w:val="00A93193"/>
    <w:rsid w:val="00A95A01"/>
    <w:rsid w:val="00AA5402"/>
    <w:rsid w:val="00AA7CEA"/>
    <w:rsid w:val="00AB77A6"/>
    <w:rsid w:val="00AC21DE"/>
    <w:rsid w:val="00AC3F1D"/>
    <w:rsid w:val="00AC3FE8"/>
    <w:rsid w:val="00AC5775"/>
    <w:rsid w:val="00AE0310"/>
    <w:rsid w:val="00AE0AD3"/>
    <w:rsid w:val="00AE3747"/>
    <w:rsid w:val="00AE6D2D"/>
    <w:rsid w:val="00AF3A87"/>
    <w:rsid w:val="00AF6BAE"/>
    <w:rsid w:val="00B04D78"/>
    <w:rsid w:val="00B0597F"/>
    <w:rsid w:val="00B1078C"/>
    <w:rsid w:val="00B10C1F"/>
    <w:rsid w:val="00B14671"/>
    <w:rsid w:val="00B211F9"/>
    <w:rsid w:val="00B25FA6"/>
    <w:rsid w:val="00B272D9"/>
    <w:rsid w:val="00B334D6"/>
    <w:rsid w:val="00B35B27"/>
    <w:rsid w:val="00B35DC2"/>
    <w:rsid w:val="00B3615C"/>
    <w:rsid w:val="00B41D7E"/>
    <w:rsid w:val="00B43DF0"/>
    <w:rsid w:val="00B46CF3"/>
    <w:rsid w:val="00B47DFD"/>
    <w:rsid w:val="00B509B3"/>
    <w:rsid w:val="00B56B6C"/>
    <w:rsid w:val="00B578A2"/>
    <w:rsid w:val="00B57AA0"/>
    <w:rsid w:val="00B63A71"/>
    <w:rsid w:val="00B6407E"/>
    <w:rsid w:val="00B66A70"/>
    <w:rsid w:val="00B6718F"/>
    <w:rsid w:val="00B67793"/>
    <w:rsid w:val="00B706AD"/>
    <w:rsid w:val="00B731DF"/>
    <w:rsid w:val="00B73269"/>
    <w:rsid w:val="00B73D00"/>
    <w:rsid w:val="00B7416E"/>
    <w:rsid w:val="00B75C17"/>
    <w:rsid w:val="00B75C4C"/>
    <w:rsid w:val="00B77374"/>
    <w:rsid w:val="00B8190D"/>
    <w:rsid w:val="00B82CC6"/>
    <w:rsid w:val="00B84B07"/>
    <w:rsid w:val="00B86CC1"/>
    <w:rsid w:val="00B92E1F"/>
    <w:rsid w:val="00B96E1E"/>
    <w:rsid w:val="00BA0F49"/>
    <w:rsid w:val="00BA1450"/>
    <w:rsid w:val="00BB22A0"/>
    <w:rsid w:val="00BB2CDD"/>
    <w:rsid w:val="00BB557B"/>
    <w:rsid w:val="00BB72D7"/>
    <w:rsid w:val="00BC22BF"/>
    <w:rsid w:val="00BC2A03"/>
    <w:rsid w:val="00BD067B"/>
    <w:rsid w:val="00BD1AE1"/>
    <w:rsid w:val="00BD273D"/>
    <w:rsid w:val="00BD4718"/>
    <w:rsid w:val="00BD5D2E"/>
    <w:rsid w:val="00BE01B0"/>
    <w:rsid w:val="00BE18C8"/>
    <w:rsid w:val="00BE75D8"/>
    <w:rsid w:val="00BF282A"/>
    <w:rsid w:val="00BF6ECB"/>
    <w:rsid w:val="00C00CEE"/>
    <w:rsid w:val="00C0635C"/>
    <w:rsid w:val="00C07257"/>
    <w:rsid w:val="00C14378"/>
    <w:rsid w:val="00C20690"/>
    <w:rsid w:val="00C20DC3"/>
    <w:rsid w:val="00C22574"/>
    <w:rsid w:val="00C24DCB"/>
    <w:rsid w:val="00C32E32"/>
    <w:rsid w:val="00C32F62"/>
    <w:rsid w:val="00C334B4"/>
    <w:rsid w:val="00C42C99"/>
    <w:rsid w:val="00C43820"/>
    <w:rsid w:val="00C46F3B"/>
    <w:rsid w:val="00C5455C"/>
    <w:rsid w:val="00C56B35"/>
    <w:rsid w:val="00C57955"/>
    <w:rsid w:val="00C615BF"/>
    <w:rsid w:val="00C622E9"/>
    <w:rsid w:val="00C67C49"/>
    <w:rsid w:val="00C7660C"/>
    <w:rsid w:val="00C774BD"/>
    <w:rsid w:val="00C83157"/>
    <w:rsid w:val="00C87187"/>
    <w:rsid w:val="00C96ABF"/>
    <w:rsid w:val="00C97A7E"/>
    <w:rsid w:val="00CA1075"/>
    <w:rsid w:val="00CB3E5F"/>
    <w:rsid w:val="00CC6988"/>
    <w:rsid w:val="00CD0E1C"/>
    <w:rsid w:val="00CE1D9A"/>
    <w:rsid w:val="00CE1E2D"/>
    <w:rsid w:val="00CE520C"/>
    <w:rsid w:val="00CE74B8"/>
    <w:rsid w:val="00CF173A"/>
    <w:rsid w:val="00CF1C61"/>
    <w:rsid w:val="00CF3E9C"/>
    <w:rsid w:val="00D02A31"/>
    <w:rsid w:val="00D03FF9"/>
    <w:rsid w:val="00D07F22"/>
    <w:rsid w:val="00D10BE0"/>
    <w:rsid w:val="00D1405F"/>
    <w:rsid w:val="00D23B74"/>
    <w:rsid w:val="00D33801"/>
    <w:rsid w:val="00D366ED"/>
    <w:rsid w:val="00D405FB"/>
    <w:rsid w:val="00D419C4"/>
    <w:rsid w:val="00D46549"/>
    <w:rsid w:val="00D52082"/>
    <w:rsid w:val="00D56657"/>
    <w:rsid w:val="00D56DD0"/>
    <w:rsid w:val="00D602AE"/>
    <w:rsid w:val="00D65069"/>
    <w:rsid w:val="00D67021"/>
    <w:rsid w:val="00D75EFE"/>
    <w:rsid w:val="00D7646E"/>
    <w:rsid w:val="00D84152"/>
    <w:rsid w:val="00D916BB"/>
    <w:rsid w:val="00D92204"/>
    <w:rsid w:val="00DA0B25"/>
    <w:rsid w:val="00DA20DB"/>
    <w:rsid w:val="00DA2774"/>
    <w:rsid w:val="00DA4969"/>
    <w:rsid w:val="00DA6D71"/>
    <w:rsid w:val="00DB58EE"/>
    <w:rsid w:val="00DB7D6A"/>
    <w:rsid w:val="00DC0AF3"/>
    <w:rsid w:val="00DC39DE"/>
    <w:rsid w:val="00DC4BB7"/>
    <w:rsid w:val="00DD01E0"/>
    <w:rsid w:val="00DD2D81"/>
    <w:rsid w:val="00DD542C"/>
    <w:rsid w:val="00DE54D7"/>
    <w:rsid w:val="00DE59EA"/>
    <w:rsid w:val="00DE7353"/>
    <w:rsid w:val="00DF5730"/>
    <w:rsid w:val="00DF675F"/>
    <w:rsid w:val="00E00AC0"/>
    <w:rsid w:val="00E02843"/>
    <w:rsid w:val="00E0411F"/>
    <w:rsid w:val="00E0544D"/>
    <w:rsid w:val="00E10400"/>
    <w:rsid w:val="00E2006F"/>
    <w:rsid w:val="00E201DD"/>
    <w:rsid w:val="00E41DB9"/>
    <w:rsid w:val="00E45ABC"/>
    <w:rsid w:val="00E45BCB"/>
    <w:rsid w:val="00E517DA"/>
    <w:rsid w:val="00E60F5E"/>
    <w:rsid w:val="00E6416D"/>
    <w:rsid w:val="00E7458E"/>
    <w:rsid w:val="00E80ED1"/>
    <w:rsid w:val="00E83EE4"/>
    <w:rsid w:val="00E840EF"/>
    <w:rsid w:val="00E92014"/>
    <w:rsid w:val="00E934B7"/>
    <w:rsid w:val="00E96F35"/>
    <w:rsid w:val="00EA1722"/>
    <w:rsid w:val="00EA191C"/>
    <w:rsid w:val="00EA57AC"/>
    <w:rsid w:val="00EA6A7E"/>
    <w:rsid w:val="00EA75D3"/>
    <w:rsid w:val="00EB46B6"/>
    <w:rsid w:val="00EB5969"/>
    <w:rsid w:val="00EB5B28"/>
    <w:rsid w:val="00EB6404"/>
    <w:rsid w:val="00EB6783"/>
    <w:rsid w:val="00EC4CCE"/>
    <w:rsid w:val="00EC54B2"/>
    <w:rsid w:val="00EC7D16"/>
    <w:rsid w:val="00ED7F95"/>
    <w:rsid w:val="00EE604B"/>
    <w:rsid w:val="00EE7544"/>
    <w:rsid w:val="00F039F4"/>
    <w:rsid w:val="00F12189"/>
    <w:rsid w:val="00F13592"/>
    <w:rsid w:val="00F2187F"/>
    <w:rsid w:val="00F277BD"/>
    <w:rsid w:val="00F27BAF"/>
    <w:rsid w:val="00F37CDC"/>
    <w:rsid w:val="00F40067"/>
    <w:rsid w:val="00F452DC"/>
    <w:rsid w:val="00F47A27"/>
    <w:rsid w:val="00F47AD9"/>
    <w:rsid w:val="00F538FD"/>
    <w:rsid w:val="00F56127"/>
    <w:rsid w:val="00F6128C"/>
    <w:rsid w:val="00F62EEB"/>
    <w:rsid w:val="00F63AB7"/>
    <w:rsid w:val="00F70C62"/>
    <w:rsid w:val="00F70F01"/>
    <w:rsid w:val="00F71046"/>
    <w:rsid w:val="00F773C2"/>
    <w:rsid w:val="00F826AB"/>
    <w:rsid w:val="00F82E7C"/>
    <w:rsid w:val="00F82F0B"/>
    <w:rsid w:val="00F872E9"/>
    <w:rsid w:val="00F9573F"/>
    <w:rsid w:val="00F95A20"/>
    <w:rsid w:val="00F969A1"/>
    <w:rsid w:val="00FB07D3"/>
    <w:rsid w:val="00FB2248"/>
    <w:rsid w:val="00FB508D"/>
    <w:rsid w:val="00FB6263"/>
    <w:rsid w:val="00FB62BE"/>
    <w:rsid w:val="00FB7FF7"/>
    <w:rsid w:val="00FC31AF"/>
    <w:rsid w:val="00FC4600"/>
    <w:rsid w:val="00FC5A7F"/>
    <w:rsid w:val="00FD1833"/>
    <w:rsid w:val="00FD2A8C"/>
    <w:rsid w:val="00FE48F9"/>
    <w:rsid w:val="00FE6C41"/>
    <w:rsid w:val="00FE7CD8"/>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spacing w:before="240"/>
      <w:jc w:val="center"/>
      <w:outlineLvl w:val="0"/>
    </w:pPr>
    <w:rPr>
      <w:b/>
      <w:sz w:val="28"/>
    </w:rPr>
  </w:style>
  <w:style w:type="paragraph" w:styleId="Heading2">
    <w:name w:val="heading 2"/>
    <w:basedOn w:val="Normal"/>
    <w:next w:val="Normal"/>
    <w:qFormat/>
    <w:pPr>
      <w:keepNext/>
      <w:ind w:left="-990"/>
      <w:jc w:val="center"/>
      <w:outlineLvl w:val="1"/>
    </w:pPr>
    <w:rPr>
      <w:rFonts w:ascii=".VnTimeH" w:hAnsi=".VnTimeH"/>
      <w:sz w:val="32"/>
    </w:rPr>
  </w:style>
  <w:style w:type="paragraph" w:styleId="Heading3">
    <w:name w:val="heading 3"/>
    <w:basedOn w:val="Normal"/>
    <w:next w:val="Normal"/>
    <w:qFormat/>
    <w:pPr>
      <w:keepNext/>
      <w:ind w:left="-990"/>
      <w:jc w:val="center"/>
      <w:outlineLvl w:val="2"/>
    </w:pPr>
    <w:rPr>
      <w:b/>
      <w:sz w:val="28"/>
    </w:rPr>
  </w:style>
  <w:style w:type="paragraph" w:styleId="Heading4">
    <w:name w:val="heading 4"/>
    <w:basedOn w:val="Normal"/>
    <w:next w:val="Normal"/>
    <w:qFormat/>
    <w:pPr>
      <w:keepNext/>
      <w:ind w:left="-990"/>
      <w:outlineLvl w:val="3"/>
    </w:pPr>
    <w:rPr>
      <w:i/>
      <w:sz w:val="28"/>
    </w:rPr>
  </w:style>
  <w:style w:type="paragraph" w:styleId="Heading5">
    <w:name w:val="heading 5"/>
    <w:basedOn w:val="Normal"/>
    <w:next w:val="Normal"/>
    <w:qFormat/>
    <w:pPr>
      <w:keepNext/>
      <w:ind w:left="-990"/>
      <w:outlineLvl w:val="4"/>
    </w:pPr>
    <w:rPr>
      <w:b/>
      <w:i/>
      <w:sz w:val="28"/>
    </w:rPr>
  </w:style>
  <w:style w:type="paragraph" w:styleId="Heading6">
    <w:name w:val="heading 6"/>
    <w:basedOn w:val="Normal"/>
    <w:next w:val="Normal"/>
    <w:qFormat/>
    <w:pPr>
      <w:keepNext/>
      <w:ind w:left="-990"/>
      <w:outlineLvl w:val="5"/>
    </w:pPr>
    <w:rPr>
      <w:rFonts w:ascii=".VnTimeH" w:hAnsi=".VnTimeH"/>
      <w:b/>
      <w:sz w:val="26"/>
    </w:rPr>
  </w:style>
  <w:style w:type="paragraph" w:styleId="Heading7">
    <w:name w:val="heading 7"/>
    <w:basedOn w:val="Normal"/>
    <w:next w:val="Normal"/>
    <w:qFormat/>
    <w:pPr>
      <w:keepNext/>
      <w:ind w:left="-990" w:firstLine="990"/>
      <w:jc w:val="both"/>
      <w:outlineLvl w:val="6"/>
    </w:pPr>
    <w:rPr>
      <w:b/>
      <w:sz w:val="28"/>
    </w:rPr>
  </w:style>
  <w:style w:type="paragraph" w:styleId="Heading8">
    <w:name w:val="heading 8"/>
    <w:basedOn w:val="Normal"/>
    <w:next w:val="Normal"/>
    <w:qFormat/>
    <w:pPr>
      <w:keepNext/>
      <w:ind w:left="-990" w:firstLine="990"/>
      <w:jc w:val="both"/>
      <w:outlineLvl w:val="7"/>
    </w:pPr>
    <w:rPr>
      <w:b/>
      <w:i/>
      <w:sz w:val="28"/>
    </w:rPr>
  </w:style>
  <w:style w:type="paragraph" w:styleId="Heading9">
    <w:name w:val="heading 9"/>
    <w:basedOn w:val="Normal"/>
    <w:next w:val="Normal"/>
    <w:qFormat/>
    <w:pPr>
      <w:keepNext/>
      <w:ind w:left="-99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8"/>
    </w:rPr>
  </w:style>
  <w:style w:type="paragraph" w:styleId="BodyTextIndent">
    <w:name w:val="Body Text Indent"/>
    <w:basedOn w:val="Normal"/>
    <w:link w:val="BodyTextIndentChar"/>
    <w:pPr>
      <w:ind w:left="-990"/>
    </w:pPr>
    <w:rPr>
      <w:sz w:val="28"/>
      <w:lang w:val="x-none" w:eastAsia="x-none"/>
    </w:rPr>
  </w:style>
  <w:style w:type="paragraph" w:styleId="BodyText2">
    <w:name w:val="Body Text 2"/>
    <w:basedOn w:val="Normal"/>
    <w:pPr>
      <w:jc w:val="both"/>
    </w:pPr>
    <w:rPr>
      <w:sz w:val="28"/>
    </w:rPr>
  </w:style>
  <w:style w:type="paragraph" w:styleId="BodyTextIndent2">
    <w:name w:val="Body Text Indent 2"/>
    <w:basedOn w:val="Normal"/>
    <w:pPr>
      <w:ind w:firstLine="72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firstLine="720"/>
      <w:jc w:val="both"/>
    </w:pPr>
    <w:rPr>
      <w:sz w:val="26"/>
    </w:rPr>
  </w:style>
  <w:style w:type="paragraph" w:styleId="BodyText3">
    <w:name w:val="Body Text 3"/>
    <w:basedOn w:val="Normal"/>
    <w:pPr>
      <w:jc w:val="both"/>
    </w:pPr>
    <w:rPr>
      <w:i/>
      <w:sz w:val="26"/>
    </w:rPr>
  </w:style>
  <w:style w:type="table" w:styleId="TableGrid">
    <w:name w:val="Table Grid"/>
    <w:basedOn w:val="TableNormal"/>
    <w:rsid w:val="00CE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C6988"/>
    <w:pPr>
      <w:pageBreakBefore/>
      <w:spacing w:before="100" w:beforeAutospacing="1" w:after="100" w:afterAutospacing="1"/>
      <w:jc w:val="both"/>
    </w:pPr>
    <w:rPr>
      <w:rFonts w:ascii="Tahoma" w:hAnsi="Tahoma"/>
      <w:sz w:val="20"/>
    </w:rPr>
  </w:style>
  <w:style w:type="character" w:customStyle="1" w:styleId="BodyTextIndentChar">
    <w:name w:val="Body Text Indent Char"/>
    <w:link w:val="BodyTextIndent"/>
    <w:locked/>
    <w:rsid w:val="007F0340"/>
    <w:rPr>
      <w:rFonts w:ascii=".VnTime" w:hAnsi=".VnTime"/>
      <w:sz w:val="28"/>
    </w:rPr>
  </w:style>
  <w:style w:type="paragraph" w:customStyle="1" w:styleId="rtejustify">
    <w:name w:val="rtejustify"/>
    <w:basedOn w:val="Normal"/>
    <w:rsid w:val="007F323E"/>
    <w:pPr>
      <w:spacing w:before="100" w:beforeAutospacing="1" w:after="100" w:afterAutospacing="1"/>
    </w:pPr>
    <w:rPr>
      <w:rFonts w:ascii="Times New Roman" w:hAnsi="Times New Roman"/>
      <w:szCs w:val="24"/>
      <w:lang w:val="en-CA" w:eastAsia="en-CA"/>
    </w:rPr>
  </w:style>
  <w:style w:type="paragraph" w:customStyle="1" w:styleId="DefaultParagraphFontParaCharCharCharCharChar">
    <w:name w:val="Default Paragraph Font Para Char Char Char Char Char"/>
    <w:autoRedefine/>
    <w:rsid w:val="001C464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99697A"/>
    <w:rPr>
      <w:rFonts w:ascii="Tahoma" w:hAnsi="Tahoma" w:cs="Tahoma"/>
      <w:sz w:val="16"/>
      <w:szCs w:val="16"/>
    </w:rPr>
  </w:style>
  <w:style w:type="character" w:customStyle="1" w:styleId="BalloonTextChar">
    <w:name w:val="Balloon Text Char"/>
    <w:link w:val="BalloonText"/>
    <w:rsid w:val="0099697A"/>
    <w:rPr>
      <w:rFonts w:ascii="Tahoma" w:hAnsi="Tahoma" w:cs="Tahoma"/>
      <w:sz w:val="16"/>
      <w:szCs w:val="16"/>
    </w:rPr>
  </w:style>
  <w:style w:type="character" w:customStyle="1" w:styleId="HeaderChar">
    <w:name w:val="Header Char"/>
    <w:basedOn w:val="DefaultParagraphFont"/>
    <w:link w:val="Header"/>
    <w:uiPriority w:val="99"/>
    <w:rsid w:val="00185DE0"/>
    <w:rPr>
      <w:rFonts w:ascii=".VnTime" w:hAnsi=".VnTim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qFormat/>
    <w:pPr>
      <w:keepNext/>
      <w:spacing w:before="240"/>
      <w:jc w:val="center"/>
      <w:outlineLvl w:val="0"/>
    </w:pPr>
    <w:rPr>
      <w:b/>
      <w:sz w:val="28"/>
    </w:rPr>
  </w:style>
  <w:style w:type="paragraph" w:styleId="Heading2">
    <w:name w:val="heading 2"/>
    <w:basedOn w:val="Normal"/>
    <w:next w:val="Normal"/>
    <w:qFormat/>
    <w:pPr>
      <w:keepNext/>
      <w:ind w:left="-990"/>
      <w:jc w:val="center"/>
      <w:outlineLvl w:val="1"/>
    </w:pPr>
    <w:rPr>
      <w:rFonts w:ascii=".VnTimeH" w:hAnsi=".VnTimeH"/>
      <w:sz w:val="32"/>
    </w:rPr>
  </w:style>
  <w:style w:type="paragraph" w:styleId="Heading3">
    <w:name w:val="heading 3"/>
    <w:basedOn w:val="Normal"/>
    <w:next w:val="Normal"/>
    <w:qFormat/>
    <w:pPr>
      <w:keepNext/>
      <w:ind w:left="-990"/>
      <w:jc w:val="center"/>
      <w:outlineLvl w:val="2"/>
    </w:pPr>
    <w:rPr>
      <w:b/>
      <w:sz w:val="28"/>
    </w:rPr>
  </w:style>
  <w:style w:type="paragraph" w:styleId="Heading4">
    <w:name w:val="heading 4"/>
    <w:basedOn w:val="Normal"/>
    <w:next w:val="Normal"/>
    <w:qFormat/>
    <w:pPr>
      <w:keepNext/>
      <w:ind w:left="-990"/>
      <w:outlineLvl w:val="3"/>
    </w:pPr>
    <w:rPr>
      <w:i/>
      <w:sz w:val="28"/>
    </w:rPr>
  </w:style>
  <w:style w:type="paragraph" w:styleId="Heading5">
    <w:name w:val="heading 5"/>
    <w:basedOn w:val="Normal"/>
    <w:next w:val="Normal"/>
    <w:qFormat/>
    <w:pPr>
      <w:keepNext/>
      <w:ind w:left="-990"/>
      <w:outlineLvl w:val="4"/>
    </w:pPr>
    <w:rPr>
      <w:b/>
      <w:i/>
      <w:sz w:val="28"/>
    </w:rPr>
  </w:style>
  <w:style w:type="paragraph" w:styleId="Heading6">
    <w:name w:val="heading 6"/>
    <w:basedOn w:val="Normal"/>
    <w:next w:val="Normal"/>
    <w:qFormat/>
    <w:pPr>
      <w:keepNext/>
      <w:ind w:left="-990"/>
      <w:outlineLvl w:val="5"/>
    </w:pPr>
    <w:rPr>
      <w:rFonts w:ascii=".VnTimeH" w:hAnsi=".VnTimeH"/>
      <w:b/>
      <w:sz w:val="26"/>
    </w:rPr>
  </w:style>
  <w:style w:type="paragraph" w:styleId="Heading7">
    <w:name w:val="heading 7"/>
    <w:basedOn w:val="Normal"/>
    <w:next w:val="Normal"/>
    <w:qFormat/>
    <w:pPr>
      <w:keepNext/>
      <w:ind w:left="-990" w:firstLine="990"/>
      <w:jc w:val="both"/>
      <w:outlineLvl w:val="6"/>
    </w:pPr>
    <w:rPr>
      <w:b/>
      <w:sz w:val="28"/>
    </w:rPr>
  </w:style>
  <w:style w:type="paragraph" w:styleId="Heading8">
    <w:name w:val="heading 8"/>
    <w:basedOn w:val="Normal"/>
    <w:next w:val="Normal"/>
    <w:qFormat/>
    <w:pPr>
      <w:keepNext/>
      <w:ind w:left="-990" w:firstLine="990"/>
      <w:jc w:val="both"/>
      <w:outlineLvl w:val="7"/>
    </w:pPr>
    <w:rPr>
      <w:b/>
      <w:i/>
      <w:sz w:val="28"/>
    </w:rPr>
  </w:style>
  <w:style w:type="paragraph" w:styleId="Heading9">
    <w:name w:val="heading 9"/>
    <w:basedOn w:val="Normal"/>
    <w:next w:val="Normal"/>
    <w:qFormat/>
    <w:pPr>
      <w:keepNext/>
      <w:ind w:left="-99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8"/>
    </w:rPr>
  </w:style>
  <w:style w:type="paragraph" w:styleId="BodyTextIndent">
    <w:name w:val="Body Text Indent"/>
    <w:basedOn w:val="Normal"/>
    <w:link w:val="BodyTextIndentChar"/>
    <w:pPr>
      <w:ind w:left="-990"/>
    </w:pPr>
    <w:rPr>
      <w:sz w:val="28"/>
      <w:lang w:val="x-none" w:eastAsia="x-none"/>
    </w:rPr>
  </w:style>
  <w:style w:type="paragraph" w:styleId="BodyText2">
    <w:name w:val="Body Text 2"/>
    <w:basedOn w:val="Normal"/>
    <w:pPr>
      <w:jc w:val="both"/>
    </w:pPr>
    <w:rPr>
      <w:sz w:val="28"/>
    </w:rPr>
  </w:style>
  <w:style w:type="paragraph" w:styleId="BodyTextIndent2">
    <w:name w:val="Body Text Indent 2"/>
    <w:basedOn w:val="Normal"/>
    <w:pPr>
      <w:ind w:firstLine="72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firstLine="720"/>
      <w:jc w:val="both"/>
    </w:pPr>
    <w:rPr>
      <w:sz w:val="26"/>
    </w:rPr>
  </w:style>
  <w:style w:type="paragraph" w:styleId="BodyText3">
    <w:name w:val="Body Text 3"/>
    <w:basedOn w:val="Normal"/>
    <w:pPr>
      <w:jc w:val="both"/>
    </w:pPr>
    <w:rPr>
      <w:i/>
      <w:sz w:val="26"/>
    </w:rPr>
  </w:style>
  <w:style w:type="table" w:styleId="TableGrid">
    <w:name w:val="Table Grid"/>
    <w:basedOn w:val="TableNormal"/>
    <w:rsid w:val="00CE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C6988"/>
    <w:pPr>
      <w:pageBreakBefore/>
      <w:spacing w:before="100" w:beforeAutospacing="1" w:after="100" w:afterAutospacing="1"/>
      <w:jc w:val="both"/>
    </w:pPr>
    <w:rPr>
      <w:rFonts w:ascii="Tahoma" w:hAnsi="Tahoma"/>
      <w:sz w:val="20"/>
    </w:rPr>
  </w:style>
  <w:style w:type="character" w:customStyle="1" w:styleId="BodyTextIndentChar">
    <w:name w:val="Body Text Indent Char"/>
    <w:link w:val="BodyTextIndent"/>
    <w:locked/>
    <w:rsid w:val="007F0340"/>
    <w:rPr>
      <w:rFonts w:ascii=".VnTime" w:hAnsi=".VnTime"/>
      <w:sz w:val="28"/>
    </w:rPr>
  </w:style>
  <w:style w:type="paragraph" w:customStyle="1" w:styleId="rtejustify">
    <w:name w:val="rtejustify"/>
    <w:basedOn w:val="Normal"/>
    <w:rsid w:val="007F323E"/>
    <w:pPr>
      <w:spacing w:before="100" w:beforeAutospacing="1" w:after="100" w:afterAutospacing="1"/>
    </w:pPr>
    <w:rPr>
      <w:rFonts w:ascii="Times New Roman" w:hAnsi="Times New Roman"/>
      <w:szCs w:val="24"/>
      <w:lang w:val="en-CA" w:eastAsia="en-CA"/>
    </w:rPr>
  </w:style>
  <w:style w:type="paragraph" w:customStyle="1" w:styleId="DefaultParagraphFontParaCharCharCharCharChar">
    <w:name w:val="Default Paragraph Font Para Char Char Char Char Char"/>
    <w:autoRedefine/>
    <w:rsid w:val="001C464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99697A"/>
    <w:rPr>
      <w:rFonts w:ascii="Tahoma" w:hAnsi="Tahoma" w:cs="Tahoma"/>
      <w:sz w:val="16"/>
      <w:szCs w:val="16"/>
    </w:rPr>
  </w:style>
  <w:style w:type="character" w:customStyle="1" w:styleId="BalloonTextChar">
    <w:name w:val="Balloon Text Char"/>
    <w:link w:val="BalloonText"/>
    <w:rsid w:val="0099697A"/>
    <w:rPr>
      <w:rFonts w:ascii="Tahoma" w:hAnsi="Tahoma" w:cs="Tahoma"/>
      <w:sz w:val="16"/>
      <w:szCs w:val="16"/>
    </w:rPr>
  </w:style>
  <w:style w:type="character" w:customStyle="1" w:styleId="HeaderChar">
    <w:name w:val="Header Char"/>
    <w:basedOn w:val="DefaultParagraphFont"/>
    <w:link w:val="Header"/>
    <w:uiPriority w:val="99"/>
    <w:rsid w:val="00185DE0"/>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Së N«ng NghiÖp vµ PTNT Hµ TÜnh               Céng hoµ x· héi chñ nghÜa viÖt nam</vt:lpstr>
    </vt:vector>
  </TitlesOfParts>
  <Company>Computer</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N«ng NghiÖp vµ PTNT Hµ TÜnh               Céng hoµ x· héi chñ nghÜa viÖt nam</dc:title>
  <dc:creator>Ulysses R. Gotera</dc:creator>
  <cp:keywords>FoxChit SOFTWARE SOLUTIONS</cp:keywords>
  <cp:lastModifiedBy>admin</cp:lastModifiedBy>
  <cp:revision>2</cp:revision>
  <cp:lastPrinted>2020-05-05T02:38:00Z</cp:lastPrinted>
  <dcterms:created xsi:type="dcterms:W3CDTF">2020-05-15T00:16:00Z</dcterms:created>
  <dcterms:modified xsi:type="dcterms:W3CDTF">2020-05-15T00:16:00Z</dcterms:modified>
</cp:coreProperties>
</file>