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468"/>
        <w:gridCol w:w="6360"/>
      </w:tblGrid>
      <w:tr w:rsidR="006B6BFA" w:rsidRPr="00D05040" w:rsidTr="00F57122">
        <w:tc>
          <w:tcPr>
            <w:tcW w:w="3468" w:type="dxa"/>
          </w:tcPr>
          <w:p w:rsidR="006B6BFA" w:rsidRPr="00D05040" w:rsidRDefault="006B6BFA" w:rsidP="00F5712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05040">
              <w:rPr>
                <w:sz w:val="26"/>
                <w:szCs w:val="26"/>
              </w:rPr>
              <w:t>UBND T</w:t>
            </w:r>
            <w:r w:rsidRPr="00D05040">
              <w:rPr>
                <w:rFonts w:cs="Arial"/>
                <w:sz w:val="26"/>
                <w:szCs w:val="26"/>
              </w:rPr>
              <w:t>Ỉ</w:t>
            </w:r>
            <w:r w:rsidRPr="00D05040">
              <w:rPr>
                <w:rFonts w:cs=".VnTimeH"/>
                <w:sz w:val="26"/>
                <w:szCs w:val="26"/>
              </w:rPr>
              <w:t>NH</w:t>
            </w:r>
            <w:r w:rsidRPr="00D05040">
              <w:rPr>
                <w:sz w:val="26"/>
                <w:szCs w:val="26"/>
              </w:rPr>
              <w:t xml:space="preserve"> H</w:t>
            </w:r>
            <w:r w:rsidRPr="00D05040">
              <w:rPr>
                <w:rFonts w:cs="Arial"/>
                <w:sz w:val="26"/>
                <w:szCs w:val="26"/>
              </w:rPr>
              <w:t>À</w:t>
            </w:r>
            <w:r w:rsidRPr="00D05040">
              <w:rPr>
                <w:sz w:val="26"/>
                <w:szCs w:val="26"/>
              </w:rPr>
              <w:t xml:space="preserve"> T</w:t>
            </w:r>
            <w:r w:rsidRPr="00D05040">
              <w:rPr>
                <w:rFonts w:cs="Arial"/>
                <w:sz w:val="26"/>
                <w:szCs w:val="26"/>
              </w:rPr>
              <w:t>Ĩ</w:t>
            </w:r>
            <w:r w:rsidRPr="00D05040">
              <w:rPr>
                <w:rFonts w:cs=".VnTimeH"/>
                <w:sz w:val="26"/>
                <w:szCs w:val="26"/>
              </w:rPr>
              <w:t>N</w:t>
            </w:r>
            <w:r w:rsidRPr="00D05040">
              <w:rPr>
                <w:sz w:val="26"/>
                <w:szCs w:val="26"/>
              </w:rPr>
              <w:t>H</w:t>
            </w:r>
          </w:p>
        </w:tc>
        <w:tc>
          <w:tcPr>
            <w:tcW w:w="6360" w:type="dxa"/>
          </w:tcPr>
          <w:p w:rsidR="006B6BFA" w:rsidRPr="00D05040" w:rsidRDefault="00F52E56" w:rsidP="00F52E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6B6BFA" w:rsidRPr="00D05040">
              <w:rPr>
                <w:b/>
                <w:sz w:val="26"/>
                <w:szCs w:val="26"/>
              </w:rPr>
              <w:t>C</w:t>
            </w:r>
            <w:r w:rsidR="006B6BFA" w:rsidRPr="00D05040">
              <w:rPr>
                <w:rFonts w:cs="Arial"/>
                <w:b/>
                <w:sz w:val="26"/>
                <w:szCs w:val="26"/>
              </w:rPr>
              <w:t>Ộ</w:t>
            </w:r>
            <w:r w:rsidR="006B6BFA" w:rsidRPr="00D05040">
              <w:rPr>
                <w:rFonts w:cs=".VnTimeH"/>
                <w:b/>
                <w:sz w:val="26"/>
                <w:szCs w:val="26"/>
              </w:rPr>
              <w:t>N</w:t>
            </w:r>
            <w:r w:rsidR="006B6BFA" w:rsidRPr="00D05040">
              <w:rPr>
                <w:b/>
                <w:sz w:val="26"/>
                <w:szCs w:val="26"/>
              </w:rPr>
              <w:t>G HÒA X</w:t>
            </w:r>
            <w:r w:rsidR="006B6BFA" w:rsidRPr="00D05040">
              <w:rPr>
                <w:rFonts w:cs="Arial"/>
                <w:b/>
                <w:sz w:val="26"/>
                <w:szCs w:val="26"/>
              </w:rPr>
              <w:t>Ã</w:t>
            </w:r>
            <w:r w:rsidR="006B6BFA" w:rsidRPr="00D05040">
              <w:rPr>
                <w:b/>
                <w:sz w:val="26"/>
                <w:szCs w:val="26"/>
              </w:rPr>
              <w:t xml:space="preserve"> H</w:t>
            </w:r>
            <w:r w:rsidR="006B6BFA" w:rsidRPr="00D05040">
              <w:rPr>
                <w:rFonts w:cs="Arial"/>
                <w:b/>
                <w:sz w:val="26"/>
                <w:szCs w:val="26"/>
              </w:rPr>
              <w:t>Ộ</w:t>
            </w:r>
            <w:r w:rsidR="006B6BFA" w:rsidRPr="00D05040">
              <w:rPr>
                <w:b/>
                <w:sz w:val="26"/>
                <w:szCs w:val="26"/>
              </w:rPr>
              <w:t>I CH</w:t>
            </w:r>
            <w:r w:rsidR="006B6BFA" w:rsidRPr="00D05040">
              <w:rPr>
                <w:rFonts w:cs="Arial"/>
                <w:b/>
                <w:sz w:val="26"/>
                <w:szCs w:val="26"/>
              </w:rPr>
              <w:t>Ủ</w:t>
            </w:r>
            <w:r w:rsidR="006B6BFA" w:rsidRPr="00D05040">
              <w:rPr>
                <w:b/>
                <w:sz w:val="26"/>
                <w:szCs w:val="26"/>
              </w:rPr>
              <w:t xml:space="preserve"> NGH</w:t>
            </w:r>
            <w:r w:rsidR="006B6BFA" w:rsidRPr="00D05040">
              <w:rPr>
                <w:rFonts w:cs="Arial"/>
                <w:b/>
                <w:sz w:val="26"/>
                <w:szCs w:val="26"/>
              </w:rPr>
              <w:t>Ĩ</w:t>
            </w:r>
            <w:r w:rsidR="006B6BFA" w:rsidRPr="00D05040">
              <w:rPr>
                <w:b/>
                <w:sz w:val="26"/>
                <w:szCs w:val="26"/>
              </w:rPr>
              <w:t>A VI</w:t>
            </w:r>
            <w:r w:rsidR="006B6BFA" w:rsidRPr="00D05040">
              <w:rPr>
                <w:rFonts w:cs="Arial"/>
                <w:b/>
                <w:sz w:val="26"/>
                <w:szCs w:val="26"/>
              </w:rPr>
              <w:t>Ệ</w:t>
            </w:r>
            <w:r w:rsidR="006B6BFA" w:rsidRPr="00D05040">
              <w:rPr>
                <w:b/>
                <w:sz w:val="26"/>
                <w:szCs w:val="26"/>
              </w:rPr>
              <w:t>T NAM</w:t>
            </w:r>
          </w:p>
        </w:tc>
      </w:tr>
      <w:tr w:rsidR="006B6BFA" w:rsidRPr="00D05040" w:rsidTr="00F57122">
        <w:tc>
          <w:tcPr>
            <w:tcW w:w="3468" w:type="dxa"/>
          </w:tcPr>
          <w:p w:rsidR="006B6BFA" w:rsidRPr="00D05040" w:rsidRDefault="006B6BFA" w:rsidP="00F5712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5040">
              <w:rPr>
                <w:b/>
                <w:sz w:val="28"/>
                <w:szCs w:val="28"/>
              </w:rPr>
              <w:t>S</w:t>
            </w:r>
            <w:r w:rsidRPr="00D05040">
              <w:rPr>
                <w:rFonts w:cs="Arial"/>
                <w:b/>
                <w:sz w:val="28"/>
                <w:szCs w:val="28"/>
              </w:rPr>
              <w:t>Ở</w:t>
            </w:r>
            <w:r w:rsidRPr="00D05040">
              <w:rPr>
                <w:b/>
                <w:sz w:val="28"/>
                <w:szCs w:val="28"/>
              </w:rPr>
              <w:t xml:space="preserve"> CÔNG TH</w:t>
            </w:r>
            <w:r w:rsidRPr="00D05040">
              <w:rPr>
                <w:rFonts w:cs="Arial"/>
                <w:b/>
                <w:sz w:val="28"/>
                <w:szCs w:val="28"/>
              </w:rPr>
              <w:t>ƯƠNG</w:t>
            </w:r>
          </w:p>
        </w:tc>
        <w:tc>
          <w:tcPr>
            <w:tcW w:w="6360" w:type="dxa"/>
          </w:tcPr>
          <w:p w:rsidR="006B6BFA" w:rsidRPr="00D05040" w:rsidRDefault="006B6BFA" w:rsidP="00F5712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5040">
              <w:rPr>
                <w:rFonts w:cs="Arial"/>
                <w:b/>
                <w:sz w:val="28"/>
                <w:szCs w:val="28"/>
              </w:rPr>
              <w:t>Độc lập - Tự do - Hạnh phúc</w:t>
            </w:r>
          </w:p>
        </w:tc>
      </w:tr>
      <w:tr w:rsidR="006B6BFA" w:rsidRPr="00D05040" w:rsidTr="00F57122">
        <w:tc>
          <w:tcPr>
            <w:tcW w:w="3468" w:type="dxa"/>
          </w:tcPr>
          <w:p w:rsidR="006B6BFA" w:rsidRPr="00D05040" w:rsidRDefault="006B6BFA" w:rsidP="00F571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B704B" wp14:editId="1E1FC9B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38925</wp:posOffset>
                      </wp:positionV>
                      <wp:extent cx="533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05pt" to="9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XB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A0423" wp14:editId="7DCD955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13335" t="12700" r="571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.95pt" to="4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W&#10;aMKY2AAAAAUBAAAPAAAAAAAAAAAAAAAAAHAEAABkcnMvZG93bnJldi54bWxQSwUGAAAAAAQABADz&#10;AAAAdQUAAAAA&#10;"/>
                  </w:pict>
                </mc:Fallback>
              </mc:AlternateContent>
            </w:r>
          </w:p>
        </w:tc>
        <w:tc>
          <w:tcPr>
            <w:tcW w:w="6360" w:type="dxa"/>
          </w:tcPr>
          <w:p w:rsidR="006B6BFA" w:rsidRPr="00D05040" w:rsidRDefault="006B6BFA" w:rsidP="00F571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64620" wp14:editId="671D23A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29210</wp:posOffset>
                      </wp:positionV>
                      <wp:extent cx="2057400" cy="0"/>
                      <wp:effectExtent l="13335" t="7620" r="571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2.3pt" to="23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6B6BFA" w:rsidRPr="00D05040" w:rsidTr="00F57122">
        <w:tc>
          <w:tcPr>
            <w:tcW w:w="3468" w:type="dxa"/>
          </w:tcPr>
          <w:p w:rsidR="006B6BFA" w:rsidRPr="00D05040" w:rsidRDefault="006B6BFA" w:rsidP="006B6BFA">
            <w:pPr>
              <w:jc w:val="center"/>
              <w:rPr>
                <w:sz w:val="26"/>
                <w:szCs w:val="26"/>
              </w:rPr>
            </w:pPr>
            <w:r w:rsidRPr="00D05040">
              <w:rPr>
                <w:sz w:val="26"/>
                <w:szCs w:val="26"/>
              </w:rPr>
              <w:t xml:space="preserve">Số: </w:t>
            </w:r>
            <w:r w:rsidR="00DD1134">
              <w:rPr>
                <w:sz w:val="26"/>
                <w:szCs w:val="26"/>
              </w:rPr>
              <w:t>45</w:t>
            </w:r>
            <w:r w:rsidRPr="00D05040">
              <w:rPr>
                <w:sz w:val="26"/>
                <w:szCs w:val="26"/>
              </w:rPr>
              <w:t>/QĐ-SCT</w:t>
            </w:r>
          </w:p>
        </w:tc>
        <w:tc>
          <w:tcPr>
            <w:tcW w:w="6360" w:type="dxa"/>
          </w:tcPr>
          <w:p w:rsidR="006B6BFA" w:rsidRPr="00D05040" w:rsidRDefault="006B6BFA" w:rsidP="00DD1134">
            <w:pPr>
              <w:jc w:val="center"/>
              <w:rPr>
                <w:i/>
                <w:sz w:val="26"/>
                <w:szCs w:val="26"/>
              </w:rPr>
            </w:pPr>
            <w:r w:rsidRPr="00D05040">
              <w:rPr>
                <w:i/>
                <w:sz w:val="26"/>
                <w:szCs w:val="26"/>
              </w:rPr>
              <w:t>Hà Tĩnh,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457B0">
              <w:rPr>
                <w:i/>
                <w:sz w:val="26"/>
                <w:szCs w:val="26"/>
              </w:rPr>
              <w:t xml:space="preserve"> </w:t>
            </w:r>
            <w:r w:rsidR="00DD1134">
              <w:rPr>
                <w:i/>
                <w:sz w:val="26"/>
                <w:szCs w:val="26"/>
              </w:rPr>
              <w:t>28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05040">
              <w:rPr>
                <w:i/>
                <w:sz w:val="26"/>
                <w:szCs w:val="26"/>
              </w:rPr>
              <w:t xml:space="preserve"> tháng </w:t>
            </w:r>
            <w:r w:rsidR="00E457B0">
              <w:rPr>
                <w:i/>
                <w:sz w:val="26"/>
                <w:szCs w:val="26"/>
              </w:rPr>
              <w:t>3</w:t>
            </w:r>
            <w:r w:rsidRPr="00D05040">
              <w:rPr>
                <w:i/>
                <w:sz w:val="26"/>
                <w:szCs w:val="26"/>
              </w:rPr>
              <w:t xml:space="preserve"> năm 201</w:t>
            </w:r>
            <w:r w:rsidR="00E457B0">
              <w:rPr>
                <w:i/>
                <w:sz w:val="26"/>
                <w:szCs w:val="26"/>
              </w:rPr>
              <w:t>9</w:t>
            </w:r>
          </w:p>
        </w:tc>
      </w:tr>
    </w:tbl>
    <w:p w:rsidR="006B6BFA" w:rsidRPr="00747668" w:rsidRDefault="006B6BFA" w:rsidP="006B6BFA">
      <w:pPr>
        <w:rPr>
          <w:sz w:val="32"/>
          <w:szCs w:val="28"/>
        </w:rPr>
      </w:pPr>
    </w:p>
    <w:p w:rsidR="006B6BFA" w:rsidRDefault="006B6BFA" w:rsidP="006B6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</w:t>
      </w:r>
      <w:r w:rsidRPr="009276AA">
        <w:rPr>
          <w:b/>
          <w:sz w:val="28"/>
          <w:szCs w:val="28"/>
        </w:rPr>
        <w:t>ẾT</w:t>
      </w:r>
      <w:r>
        <w:rPr>
          <w:b/>
          <w:sz w:val="28"/>
          <w:szCs w:val="28"/>
        </w:rPr>
        <w:t xml:space="preserve"> </w:t>
      </w:r>
      <w:r w:rsidRPr="009276AA">
        <w:rPr>
          <w:b/>
          <w:sz w:val="28"/>
          <w:szCs w:val="28"/>
        </w:rPr>
        <w:t>ĐỊNH</w:t>
      </w:r>
    </w:p>
    <w:p w:rsidR="006B6BFA" w:rsidRPr="009276AA" w:rsidRDefault="006B6BFA" w:rsidP="006B6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9276AA"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vi</w:t>
      </w:r>
      <w:r w:rsidRPr="009276AA">
        <w:rPr>
          <w:b/>
          <w:sz w:val="28"/>
          <w:szCs w:val="28"/>
        </w:rPr>
        <w:t>ệc</w:t>
      </w:r>
      <w:r>
        <w:rPr>
          <w:b/>
          <w:sz w:val="28"/>
          <w:szCs w:val="28"/>
        </w:rPr>
        <w:t xml:space="preserve"> </w:t>
      </w:r>
      <w:r w:rsidRPr="009276AA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 w:rsidRPr="009276AA">
        <w:rPr>
          <w:b/>
          <w:sz w:val="28"/>
          <w:szCs w:val="28"/>
        </w:rPr>
        <w:t>ều</w:t>
      </w:r>
      <w:r>
        <w:rPr>
          <w:b/>
          <w:sz w:val="28"/>
          <w:szCs w:val="28"/>
        </w:rPr>
        <w:t xml:space="preserve"> đ</w:t>
      </w:r>
      <w:r w:rsidRPr="009276AA">
        <w:rPr>
          <w:b/>
          <w:sz w:val="28"/>
          <w:szCs w:val="28"/>
        </w:rPr>
        <w:t>ộng</w:t>
      </w:r>
      <w:r>
        <w:rPr>
          <w:b/>
          <w:sz w:val="28"/>
          <w:szCs w:val="28"/>
        </w:rPr>
        <w:t xml:space="preserve"> c</w:t>
      </w:r>
      <w:r w:rsidRPr="009276AA">
        <w:rPr>
          <w:b/>
          <w:sz w:val="28"/>
          <w:szCs w:val="28"/>
        </w:rPr>
        <w:t>án</w:t>
      </w:r>
      <w:r>
        <w:rPr>
          <w:b/>
          <w:sz w:val="28"/>
          <w:szCs w:val="28"/>
        </w:rPr>
        <w:t xml:space="preserve"> b</w:t>
      </w:r>
      <w:r w:rsidRPr="009276AA"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, c</w:t>
      </w:r>
      <w:r w:rsidRPr="009276AA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ch</w:t>
      </w:r>
      <w:r w:rsidRPr="009276AA">
        <w:rPr>
          <w:b/>
          <w:sz w:val="28"/>
          <w:szCs w:val="28"/>
        </w:rPr>
        <w:t>ức</w:t>
      </w:r>
    </w:p>
    <w:p w:rsidR="006B6BFA" w:rsidRPr="00747668" w:rsidRDefault="006B6BFA" w:rsidP="006B6BFA">
      <w:pPr>
        <w:rPr>
          <w:sz w:val="40"/>
          <w:szCs w:val="28"/>
        </w:rPr>
      </w:pPr>
      <w:r w:rsidRPr="00747668">
        <w:rPr>
          <w:b/>
          <w:i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1240" wp14:editId="6BA61310">
                <wp:simplePos x="0" y="0"/>
                <wp:positionH relativeFrom="column">
                  <wp:posOffset>2374075</wp:posOffset>
                </wp:positionH>
                <wp:positionV relativeFrom="paragraph">
                  <wp:posOffset>40640</wp:posOffset>
                </wp:positionV>
                <wp:extent cx="1151906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9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3.2pt" to="277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4S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k2zRTrD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"/>
            </w:pict>
          </mc:Fallback>
        </mc:AlternateContent>
      </w:r>
    </w:p>
    <w:p w:rsidR="006B6BFA" w:rsidRPr="00764FBD" w:rsidRDefault="006B6BFA" w:rsidP="006B6BFA">
      <w:pPr>
        <w:jc w:val="center"/>
        <w:rPr>
          <w:b/>
          <w:i/>
          <w:sz w:val="2"/>
          <w:szCs w:val="28"/>
        </w:rPr>
      </w:pPr>
      <w:r w:rsidRPr="00764FBD">
        <w:rPr>
          <w:b/>
          <w:i/>
          <w:sz w:val="2"/>
          <w:szCs w:val="28"/>
        </w:rPr>
        <w:t xml:space="preserve"> </w:t>
      </w:r>
    </w:p>
    <w:p w:rsidR="006B6BFA" w:rsidRDefault="006B6BFA" w:rsidP="006B6BFA">
      <w:pPr>
        <w:jc w:val="center"/>
        <w:rPr>
          <w:rFonts w:cs="Arial"/>
          <w:b/>
          <w:sz w:val="28"/>
          <w:szCs w:val="28"/>
        </w:rPr>
      </w:pPr>
      <w:r w:rsidRPr="009276AA">
        <w:rPr>
          <w:b/>
          <w:sz w:val="28"/>
          <w:szCs w:val="28"/>
        </w:rPr>
        <w:t>GI</w:t>
      </w:r>
      <w:r w:rsidRPr="009276AA">
        <w:rPr>
          <w:rFonts w:cs="Arial"/>
          <w:b/>
          <w:sz w:val="28"/>
          <w:szCs w:val="28"/>
        </w:rPr>
        <w:t>Á</w:t>
      </w:r>
      <w:r w:rsidRPr="009276AA">
        <w:rPr>
          <w:rFonts w:cs=".VnTimeH"/>
          <w:b/>
          <w:sz w:val="28"/>
          <w:szCs w:val="28"/>
        </w:rPr>
        <w:t>M</w:t>
      </w:r>
      <w:r w:rsidRPr="009276AA">
        <w:rPr>
          <w:b/>
          <w:sz w:val="28"/>
          <w:szCs w:val="28"/>
        </w:rPr>
        <w:t xml:space="preserve"> </w:t>
      </w:r>
      <w:r w:rsidRPr="009276AA">
        <w:rPr>
          <w:rFonts w:cs="Arial"/>
          <w:b/>
          <w:sz w:val="28"/>
          <w:szCs w:val="28"/>
        </w:rPr>
        <w:t>ĐỐC SỞ CÔNG THƯƠNG</w:t>
      </w:r>
    </w:p>
    <w:p w:rsidR="006B6BFA" w:rsidRPr="00747668" w:rsidRDefault="006B6BFA" w:rsidP="006B6BFA">
      <w:pPr>
        <w:ind w:firstLine="720"/>
        <w:jc w:val="center"/>
        <w:rPr>
          <w:rFonts w:cs="Arial"/>
          <w:b/>
          <w:szCs w:val="28"/>
        </w:rPr>
      </w:pPr>
    </w:p>
    <w:p w:rsidR="006B6BFA" w:rsidRDefault="006B6BFA" w:rsidP="006B6BFA">
      <w:pPr>
        <w:spacing w:before="60" w:afterLines="40" w:after="96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vi-VN"/>
        </w:rPr>
        <w:t xml:space="preserve">Căn cứ </w:t>
      </w:r>
      <w:r>
        <w:rPr>
          <w:bCs/>
          <w:sz w:val="28"/>
          <w:szCs w:val="28"/>
        </w:rPr>
        <w:t>Quyết định số 44/2013/QĐ-UBND ngày 17/10/2013 của UBND tỉnh Hà Tĩnh quy định quản lý tổ chức bộ máy, biên chế và CB,CC,VC;</w:t>
      </w:r>
    </w:p>
    <w:p w:rsidR="006B6BFA" w:rsidRPr="00AE7188" w:rsidRDefault="006B6BFA" w:rsidP="006B6BFA">
      <w:pPr>
        <w:spacing w:before="60" w:afterLines="40" w:after="96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48/2015/QĐ-UBND ngày 21/9/2015 của UBND tỉnh Hà Tĩnh ban hành quy định chức năng nhiệm vụ, quyền hạn và tổ chức bộ máy của Sở Công Thương;</w:t>
      </w:r>
    </w:p>
    <w:p w:rsidR="006B6BFA" w:rsidRDefault="006B6BFA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Căn cứ ý kiến thống nhất t</w:t>
      </w:r>
      <w:r w:rsidRPr="00333C31">
        <w:rPr>
          <w:sz w:val="28"/>
          <w:szCs w:val="28"/>
        </w:rPr>
        <w:t>ại</w:t>
      </w:r>
      <w:r>
        <w:rPr>
          <w:sz w:val="28"/>
          <w:szCs w:val="28"/>
        </w:rPr>
        <w:t xml:space="preserve"> cu</w:t>
      </w:r>
      <w:r w:rsidRPr="00766C9F">
        <w:rPr>
          <w:sz w:val="28"/>
          <w:szCs w:val="28"/>
        </w:rPr>
        <w:t>ộc</w:t>
      </w:r>
      <w:r>
        <w:rPr>
          <w:sz w:val="28"/>
          <w:szCs w:val="28"/>
        </w:rPr>
        <w:t xml:space="preserve"> h</w:t>
      </w:r>
      <w:r w:rsidRPr="00766C9F">
        <w:rPr>
          <w:sz w:val="28"/>
          <w:szCs w:val="28"/>
        </w:rPr>
        <w:t>ọp</w:t>
      </w:r>
      <w:r>
        <w:rPr>
          <w:sz w:val="28"/>
          <w:szCs w:val="28"/>
        </w:rPr>
        <w:t xml:space="preserve"> L</w:t>
      </w:r>
      <w:r w:rsidRPr="00333C31">
        <w:rPr>
          <w:sz w:val="28"/>
          <w:szCs w:val="28"/>
        </w:rPr>
        <w:t>ãnh</w:t>
      </w:r>
      <w:r>
        <w:rPr>
          <w:sz w:val="28"/>
          <w:szCs w:val="28"/>
        </w:rPr>
        <w:t xml:space="preserve"> </w:t>
      </w:r>
      <w:r w:rsidRPr="00333C31">
        <w:rPr>
          <w:sz w:val="28"/>
          <w:szCs w:val="28"/>
        </w:rPr>
        <w:t>đạo</w:t>
      </w:r>
      <w:r>
        <w:rPr>
          <w:sz w:val="28"/>
          <w:szCs w:val="28"/>
        </w:rPr>
        <w:t xml:space="preserve"> S</w:t>
      </w:r>
      <w:r w:rsidRPr="00333C31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533F66">
        <w:rPr>
          <w:sz w:val="28"/>
          <w:szCs w:val="28"/>
        </w:rPr>
        <w:t>ngày</w:t>
      </w:r>
      <w:r w:rsidR="00F74EE5">
        <w:rPr>
          <w:sz w:val="28"/>
          <w:szCs w:val="28"/>
        </w:rPr>
        <w:t xml:space="preserve"> </w:t>
      </w:r>
      <w:r w:rsidR="00EA4866">
        <w:rPr>
          <w:sz w:val="28"/>
          <w:szCs w:val="28"/>
        </w:rPr>
        <w:t>27/3/2019</w:t>
      </w:r>
      <w:r>
        <w:rPr>
          <w:sz w:val="28"/>
          <w:szCs w:val="28"/>
        </w:rPr>
        <w:t>;</w:t>
      </w:r>
    </w:p>
    <w:p w:rsidR="006B6BFA" w:rsidRPr="00333C31" w:rsidRDefault="006B6BFA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Xét đề nghị của Chánh Văn phòng Sở,</w:t>
      </w:r>
    </w:p>
    <w:p w:rsidR="006B6BFA" w:rsidRDefault="006B6BFA" w:rsidP="00747668">
      <w:pPr>
        <w:tabs>
          <w:tab w:val="left" w:pos="720"/>
          <w:tab w:val="left" w:pos="2850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DA1F13">
        <w:rPr>
          <w:b/>
          <w:sz w:val="28"/>
          <w:szCs w:val="28"/>
        </w:rPr>
        <w:t>QUYẾT ĐỊNH:</w:t>
      </w:r>
    </w:p>
    <w:p w:rsidR="006B6BFA" w:rsidRDefault="006B6BFA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4373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 w:rsidRPr="00354373">
        <w:rPr>
          <w:b/>
          <w:sz w:val="28"/>
          <w:szCs w:val="28"/>
        </w:rPr>
        <w:t>ều</w:t>
      </w:r>
      <w:r>
        <w:rPr>
          <w:b/>
          <w:sz w:val="28"/>
          <w:szCs w:val="28"/>
        </w:rPr>
        <w:t xml:space="preserve"> 1. </w:t>
      </w:r>
      <w:r w:rsidRPr="00354373">
        <w:rPr>
          <w:sz w:val="28"/>
          <w:szCs w:val="28"/>
        </w:rPr>
        <w:t xml:space="preserve">Điều động ông </w:t>
      </w:r>
      <w:r w:rsidR="00E457B0">
        <w:rPr>
          <w:sz w:val="28"/>
          <w:szCs w:val="28"/>
        </w:rPr>
        <w:t>Nguyễn Đức Hà</w:t>
      </w:r>
      <w:r>
        <w:rPr>
          <w:sz w:val="28"/>
          <w:szCs w:val="28"/>
        </w:rPr>
        <w:t xml:space="preserve">, </w:t>
      </w:r>
      <w:r w:rsidR="00B17837">
        <w:rPr>
          <w:sz w:val="28"/>
          <w:szCs w:val="28"/>
        </w:rPr>
        <w:t xml:space="preserve">Phó </w:t>
      </w:r>
      <w:r w:rsidR="00683704">
        <w:rPr>
          <w:sz w:val="28"/>
          <w:szCs w:val="28"/>
        </w:rPr>
        <w:t xml:space="preserve">Trưởng </w:t>
      </w:r>
      <w:r w:rsidR="00B17837">
        <w:rPr>
          <w:sz w:val="28"/>
          <w:szCs w:val="28"/>
        </w:rPr>
        <w:t>phòng Quản lý Công nghiệp</w:t>
      </w:r>
      <w:r>
        <w:rPr>
          <w:sz w:val="28"/>
          <w:szCs w:val="28"/>
        </w:rPr>
        <w:t xml:space="preserve"> S</w:t>
      </w:r>
      <w:r w:rsidRPr="00354373"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 w:rsidRPr="00354373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354373">
        <w:rPr>
          <w:sz w:val="28"/>
          <w:szCs w:val="28"/>
        </w:rPr>
        <w:t>ươ</w:t>
      </w:r>
      <w:r>
        <w:rPr>
          <w:sz w:val="28"/>
          <w:szCs w:val="28"/>
        </w:rPr>
        <w:t xml:space="preserve">ng hiện đang được biệt phái làm việc tại </w:t>
      </w:r>
      <w:r w:rsidR="00B17837">
        <w:rPr>
          <w:bCs/>
          <w:sz w:val="28"/>
          <w:szCs w:val="28"/>
        </w:rPr>
        <w:t>Trung tâm Khuyến công và Xúc tiến thương mại Hà Tĩnh</w:t>
      </w:r>
      <w:r w:rsidR="007F091D">
        <w:rPr>
          <w:bCs/>
          <w:sz w:val="28"/>
          <w:szCs w:val="28"/>
        </w:rPr>
        <w:t>, thôi giữ chức vụ Phó Giám đốc Trung tâm</w:t>
      </w:r>
      <w:r w:rsidR="00B17837">
        <w:rPr>
          <w:bCs/>
          <w:sz w:val="28"/>
          <w:szCs w:val="28"/>
        </w:rPr>
        <w:t xml:space="preserve"> </w:t>
      </w:r>
      <w:r w:rsidR="00303D1F">
        <w:rPr>
          <w:bCs/>
          <w:sz w:val="28"/>
          <w:szCs w:val="28"/>
        </w:rPr>
        <w:t xml:space="preserve">và </w:t>
      </w:r>
      <w:r w:rsidR="00EA4866">
        <w:rPr>
          <w:bCs/>
          <w:sz w:val="28"/>
          <w:szCs w:val="28"/>
        </w:rPr>
        <w:t>trở về</w:t>
      </w:r>
      <w:r>
        <w:rPr>
          <w:sz w:val="28"/>
          <w:szCs w:val="28"/>
        </w:rPr>
        <w:t xml:space="preserve"> c</w:t>
      </w:r>
      <w:r w:rsidRPr="00354373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354373">
        <w:rPr>
          <w:sz w:val="28"/>
          <w:szCs w:val="28"/>
        </w:rPr>
        <w:t>ác</w:t>
      </w:r>
      <w:r>
        <w:rPr>
          <w:sz w:val="28"/>
          <w:szCs w:val="28"/>
        </w:rPr>
        <w:t xml:space="preserve"> t</w:t>
      </w:r>
      <w:r w:rsidRPr="00354373">
        <w:rPr>
          <w:sz w:val="28"/>
          <w:szCs w:val="28"/>
        </w:rPr>
        <w:t>ại</w:t>
      </w:r>
      <w:r>
        <w:rPr>
          <w:sz w:val="28"/>
          <w:szCs w:val="28"/>
        </w:rPr>
        <w:t xml:space="preserve"> Phòng Quản lý </w:t>
      </w:r>
      <w:r w:rsidR="00B17837">
        <w:rPr>
          <w:sz w:val="28"/>
          <w:szCs w:val="28"/>
        </w:rPr>
        <w:t>Công nghiệp</w:t>
      </w:r>
      <w:r>
        <w:rPr>
          <w:sz w:val="28"/>
          <w:szCs w:val="28"/>
        </w:rPr>
        <w:t xml:space="preserve"> S</w:t>
      </w:r>
      <w:r w:rsidRPr="00354373"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 w:rsidRPr="00354373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354373">
        <w:rPr>
          <w:sz w:val="28"/>
          <w:szCs w:val="28"/>
        </w:rPr>
        <w:t>ươ</w:t>
      </w:r>
      <w:r w:rsidR="00EA4866">
        <w:rPr>
          <w:sz w:val="28"/>
          <w:szCs w:val="28"/>
        </w:rPr>
        <w:t>ng</w:t>
      </w:r>
      <w:r w:rsidR="0012320C">
        <w:rPr>
          <w:sz w:val="28"/>
          <w:szCs w:val="28"/>
        </w:rPr>
        <w:t xml:space="preserve"> Hà Tĩnh</w:t>
      </w:r>
      <w:r w:rsidR="00EA4866">
        <w:rPr>
          <w:sz w:val="28"/>
          <w:szCs w:val="28"/>
        </w:rPr>
        <w:t>,</w:t>
      </w:r>
      <w:r>
        <w:rPr>
          <w:sz w:val="28"/>
          <w:szCs w:val="28"/>
        </w:rPr>
        <w:t xml:space="preserve"> k</w:t>
      </w:r>
      <w:r w:rsidRPr="00354373"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 w:rsidRPr="00354373"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 w:rsidRPr="00354373">
        <w:rPr>
          <w:sz w:val="28"/>
          <w:szCs w:val="28"/>
        </w:rPr>
        <w:t>ày</w:t>
      </w:r>
      <w:r>
        <w:rPr>
          <w:sz w:val="28"/>
          <w:szCs w:val="28"/>
        </w:rPr>
        <w:t xml:space="preserve"> </w:t>
      </w:r>
      <w:r w:rsidR="0012320C">
        <w:rPr>
          <w:sz w:val="28"/>
          <w:szCs w:val="28"/>
        </w:rPr>
        <w:t xml:space="preserve">01 </w:t>
      </w:r>
      <w:r w:rsidR="0071291E">
        <w:rPr>
          <w:sz w:val="28"/>
          <w:szCs w:val="28"/>
        </w:rPr>
        <w:t xml:space="preserve">tháng </w:t>
      </w:r>
      <w:r w:rsidR="00B17837">
        <w:rPr>
          <w:sz w:val="28"/>
          <w:szCs w:val="28"/>
        </w:rPr>
        <w:t>4</w:t>
      </w:r>
      <w:r w:rsidR="0071291E">
        <w:rPr>
          <w:sz w:val="28"/>
          <w:szCs w:val="28"/>
        </w:rPr>
        <w:t xml:space="preserve"> năm </w:t>
      </w:r>
      <w:r w:rsidR="00B17837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6B6BFA" w:rsidRDefault="006B6BFA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5AA">
        <w:rPr>
          <w:b/>
          <w:sz w:val="28"/>
          <w:szCs w:val="28"/>
        </w:rPr>
        <w:t>Điều 2</w:t>
      </w:r>
      <w:r>
        <w:rPr>
          <w:sz w:val="28"/>
          <w:szCs w:val="28"/>
        </w:rPr>
        <w:t xml:space="preserve">. </w:t>
      </w:r>
      <w:r w:rsidRPr="00710989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="00E457B0">
        <w:rPr>
          <w:sz w:val="28"/>
          <w:szCs w:val="28"/>
        </w:rPr>
        <w:t>Nguyễn Đức Hà</w:t>
      </w:r>
      <w:r>
        <w:rPr>
          <w:sz w:val="28"/>
          <w:szCs w:val="28"/>
        </w:rPr>
        <w:t xml:space="preserve"> c</w:t>
      </w:r>
      <w:r w:rsidRPr="00710989">
        <w:rPr>
          <w:sz w:val="28"/>
          <w:szCs w:val="28"/>
        </w:rPr>
        <w:t>ó</w:t>
      </w:r>
      <w:r>
        <w:rPr>
          <w:sz w:val="28"/>
          <w:szCs w:val="28"/>
        </w:rPr>
        <w:t xml:space="preserve"> tr</w:t>
      </w:r>
      <w:r w:rsidRPr="0071098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710989">
        <w:rPr>
          <w:sz w:val="28"/>
          <w:szCs w:val="28"/>
        </w:rPr>
        <w:t>ệm</w:t>
      </w:r>
      <w:r>
        <w:rPr>
          <w:sz w:val="28"/>
          <w:szCs w:val="28"/>
        </w:rPr>
        <w:t xml:space="preserve"> b</w:t>
      </w:r>
      <w:r w:rsidRPr="00710989">
        <w:rPr>
          <w:sz w:val="28"/>
          <w:szCs w:val="28"/>
        </w:rPr>
        <w:t>àn</w:t>
      </w:r>
      <w:r>
        <w:rPr>
          <w:sz w:val="28"/>
          <w:szCs w:val="28"/>
        </w:rPr>
        <w:t xml:space="preserve"> giao hồ sơ, c</w:t>
      </w:r>
      <w:r w:rsidRPr="00710989">
        <w:rPr>
          <w:sz w:val="28"/>
          <w:szCs w:val="28"/>
        </w:rPr>
        <w:t>ô</w:t>
      </w:r>
      <w:r>
        <w:rPr>
          <w:sz w:val="28"/>
          <w:szCs w:val="28"/>
        </w:rPr>
        <w:t>ng vi</w:t>
      </w:r>
      <w:r w:rsidRPr="00710989">
        <w:rPr>
          <w:sz w:val="28"/>
          <w:szCs w:val="28"/>
        </w:rPr>
        <w:t>ệc</w:t>
      </w:r>
      <w:r>
        <w:rPr>
          <w:sz w:val="28"/>
          <w:szCs w:val="28"/>
        </w:rPr>
        <w:t xml:space="preserve"> liên quan t</w:t>
      </w:r>
      <w:r w:rsidRPr="00710989">
        <w:rPr>
          <w:sz w:val="28"/>
          <w:szCs w:val="28"/>
        </w:rPr>
        <w:t>ại</w:t>
      </w:r>
      <w:r>
        <w:rPr>
          <w:sz w:val="28"/>
          <w:szCs w:val="28"/>
        </w:rPr>
        <w:t xml:space="preserve"> </w:t>
      </w:r>
      <w:r w:rsidR="00B17837">
        <w:rPr>
          <w:bCs/>
          <w:sz w:val="28"/>
          <w:szCs w:val="28"/>
        </w:rPr>
        <w:t>Trung tâm Khuyến công và Xúc tiến thương mại Hà Tĩnh</w:t>
      </w:r>
      <w:r>
        <w:rPr>
          <w:sz w:val="28"/>
          <w:szCs w:val="28"/>
        </w:rPr>
        <w:t xml:space="preserve"> </w:t>
      </w:r>
      <w:r w:rsidRPr="00710989">
        <w:rPr>
          <w:sz w:val="28"/>
          <w:szCs w:val="28"/>
        </w:rPr>
        <w:t>để</w:t>
      </w:r>
      <w:r>
        <w:rPr>
          <w:sz w:val="28"/>
          <w:szCs w:val="28"/>
        </w:rPr>
        <w:t xml:space="preserve"> </w:t>
      </w:r>
      <w:r w:rsidR="00B17837">
        <w:rPr>
          <w:sz w:val="28"/>
          <w:szCs w:val="28"/>
        </w:rPr>
        <w:t xml:space="preserve">về </w:t>
      </w:r>
      <w:r>
        <w:rPr>
          <w:sz w:val="28"/>
          <w:szCs w:val="28"/>
        </w:rPr>
        <w:t>nh</w:t>
      </w:r>
      <w:r w:rsidRPr="00710989">
        <w:rPr>
          <w:sz w:val="28"/>
          <w:szCs w:val="28"/>
        </w:rPr>
        <w:t>ận</w:t>
      </w:r>
      <w:r>
        <w:rPr>
          <w:sz w:val="28"/>
          <w:szCs w:val="28"/>
        </w:rPr>
        <w:t xml:space="preserve"> nhiệm v</w:t>
      </w:r>
      <w:r w:rsidRPr="00710989"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 w:rsidR="00D5717F">
        <w:rPr>
          <w:sz w:val="28"/>
          <w:szCs w:val="28"/>
        </w:rPr>
        <w:t>tại phòng Quản lý Công nghiệp đúng thời gian</w:t>
      </w:r>
      <w:r>
        <w:rPr>
          <w:sz w:val="28"/>
          <w:szCs w:val="28"/>
        </w:rPr>
        <w:t>.</w:t>
      </w:r>
      <w:r w:rsidR="00003D63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Pr="00FE45AA">
        <w:rPr>
          <w:sz w:val="28"/>
          <w:szCs w:val="28"/>
        </w:rPr>
        <w:t>ền</w:t>
      </w:r>
      <w:r>
        <w:rPr>
          <w:sz w:val="28"/>
          <w:szCs w:val="28"/>
        </w:rPr>
        <w:t xml:space="preserve"> l</w:t>
      </w:r>
      <w:r w:rsidRPr="00FE45AA">
        <w:rPr>
          <w:sz w:val="28"/>
          <w:szCs w:val="28"/>
        </w:rPr>
        <w:t>ươ</w:t>
      </w:r>
      <w:r>
        <w:rPr>
          <w:sz w:val="28"/>
          <w:szCs w:val="28"/>
        </w:rPr>
        <w:t>ng v</w:t>
      </w:r>
      <w:r w:rsidRPr="00FE45AA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FE45AA">
        <w:rPr>
          <w:sz w:val="28"/>
          <w:szCs w:val="28"/>
        </w:rPr>
        <w:t>ác</w:t>
      </w:r>
      <w:r>
        <w:rPr>
          <w:sz w:val="28"/>
          <w:szCs w:val="28"/>
        </w:rPr>
        <w:t xml:space="preserve"> ch</w:t>
      </w:r>
      <w:r w:rsidRPr="00FE45AA"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 w:rsidRPr="00FE45AA">
        <w:rPr>
          <w:sz w:val="28"/>
          <w:szCs w:val="28"/>
        </w:rPr>
        <w:t>ộ</w:t>
      </w:r>
      <w:r>
        <w:rPr>
          <w:sz w:val="28"/>
          <w:szCs w:val="28"/>
        </w:rPr>
        <w:t xml:space="preserve"> kh</w:t>
      </w:r>
      <w:r w:rsidRPr="002047B0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FE45AA">
        <w:rPr>
          <w:sz w:val="28"/>
          <w:szCs w:val="28"/>
        </w:rPr>
        <w:t>ủa</w:t>
      </w:r>
      <w:r>
        <w:rPr>
          <w:sz w:val="28"/>
          <w:szCs w:val="28"/>
        </w:rPr>
        <w:t xml:space="preserve"> </w:t>
      </w:r>
      <w:r w:rsidRPr="00FE45A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="00E457B0">
        <w:rPr>
          <w:sz w:val="28"/>
          <w:szCs w:val="28"/>
        </w:rPr>
        <w:t>Nguyễn Đức Hà</w:t>
      </w:r>
      <w:r>
        <w:rPr>
          <w:sz w:val="28"/>
          <w:szCs w:val="28"/>
        </w:rPr>
        <w:t xml:space="preserve"> </w:t>
      </w:r>
      <w:r w:rsidR="00D5717F">
        <w:rPr>
          <w:sz w:val="28"/>
          <w:szCs w:val="28"/>
        </w:rPr>
        <w:t xml:space="preserve">đươc </w:t>
      </w:r>
      <w:r>
        <w:rPr>
          <w:sz w:val="28"/>
          <w:szCs w:val="28"/>
        </w:rPr>
        <w:t>th</w:t>
      </w:r>
      <w:r w:rsidRPr="00FE45AA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FE45AA">
        <w:rPr>
          <w:sz w:val="28"/>
          <w:szCs w:val="28"/>
        </w:rPr>
        <w:t>ện</w:t>
      </w:r>
      <w:r>
        <w:rPr>
          <w:sz w:val="28"/>
          <w:szCs w:val="28"/>
        </w:rPr>
        <w:t xml:space="preserve"> theo quy đ</w:t>
      </w:r>
      <w:r w:rsidRPr="00FE45AA">
        <w:rPr>
          <w:sz w:val="28"/>
          <w:szCs w:val="28"/>
        </w:rPr>
        <w:t>ịnh</w:t>
      </w:r>
      <w:r>
        <w:rPr>
          <w:sz w:val="28"/>
          <w:szCs w:val="28"/>
        </w:rPr>
        <w:t xml:space="preserve"> hi</w:t>
      </w:r>
      <w:r w:rsidRPr="00FE45AA">
        <w:rPr>
          <w:sz w:val="28"/>
          <w:szCs w:val="28"/>
        </w:rPr>
        <w:t>ện</w:t>
      </w:r>
      <w:r>
        <w:rPr>
          <w:sz w:val="28"/>
          <w:szCs w:val="28"/>
        </w:rPr>
        <w:t xml:space="preserve"> h</w:t>
      </w:r>
      <w:r w:rsidRPr="00FE45AA">
        <w:rPr>
          <w:sz w:val="28"/>
          <w:szCs w:val="28"/>
        </w:rPr>
        <w:t>ành</w:t>
      </w:r>
      <w:r>
        <w:rPr>
          <w:sz w:val="28"/>
          <w:szCs w:val="28"/>
        </w:rPr>
        <w:t>.</w:t>
      </w:r>
    </w:p>
    <w:p w:rsidR="006B6BFA" w:rsidRDefault="006B6BFA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5AA">
        <w:rPr>
          <w:b/>
          <w:sz w:val="28"/>
          <w:szCs w:val="28"/>
        </w:rPr>
        <w:t>Điều 3</w:t>
      </w:r>
      <w:r>
        <w:rPr>
          <w:sz w:val="28"/>
          <w:szCs w:val="28"/>
        </w:rPr>
        <w:t>. Quy</w:t>
      </w:r>
      <w:r w:rsidRPr="00FE45AA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Pr="00FE45AA">
        <w:rPr>
          <w:sz w:val="28"/>
          <w:szCs w:val="28"/>
        </w:rPr>
        <w:t>định</w:t>
      </w:r>
      <w:r>
        <w:rPr>
          <w:sz w:val="28"/>
          <w:szCs w:val="28"/>
        </w:rPr>
        <w:t xml:space="preserve"> n</w:t>
      </w:r>
      <w:r w:rsidRPr="00FE45AA">
        <w:rPr>
          <w:sz w:val="28"/>
          <w:szCs w:val="28"/>
        </w:rPr>
        <w:t>ày</w:t>
      </w:r>
      <w:r>
        <w:rPr>
          <w:sz w:val="28"/>
          <w:szCs w:val="28"/>
        </w:rPr>
        <w:t xml:space="preserve"> c</w:t>
      </w:r>
      <w:r w:rsidRPr="00FE45AA">
        <w:rPr>
          <w:sz w:val="28"/>
          <w:szCs w:val="28"/>
        </w:rPr>
        <w:t>ó</w:t>
      </w:r>
      <w:r>
        <w:rPr>
          <w:sz w:val="28"/>
          <w:szCs w:val="28"/>
        </w:rPr>
        <w:t xml:space="preserve"> hi</w:t>
      </w:r>
      <w:r w:rsidRPr="00FE45AA">
        <w:rPr>
          <w:sz w:val="28"/>
          <w:szCs w:val="28"/>
        </w:rPr>
        <w:t>ệu</w:t>
      </w:r>
      <w:r>
        <w:rPr>
          <w:sz w:val="28"/>
          <w:szCs w:val="28"/>
        </w:rPr>
        <w:t xml:space="preserve"> l</w:t>
      </w:r>
      <w:r w:rsidRPr="00FE45AA">
        <w:rPr>
          <w:sz w:val="28"/>
          <w:szCs w:val="28"/>
        </w:rPr>
        <w:t>ực</w:t>
      </w:r>
      <w:r>
        <w:rPr>
          <w:sz w:val="28"/>
          <w:szCs w:val="28"/>
        </w:rPr>
        <w:t xml:space="preserve"> k</w:t>
      </w:r>
      <w:r w:rsidRPr="00FE45AA"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 w:rsidRPr="00FE45AA"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 w:rsidRPr="00FE45AA">
        <w:rPr>
          <w:sz w:val="28"/>
          <w:szCs w:val="28"/>
        </w:rPr>
        <w:t>ày</w:t>
      </w:r>
      <w:r>
        <w:rPr>
          <w:sz w:val="28"/>
          <w:szCs w:val="28"/>
        </w:rPr>
        <w:t xml:space="preserve"> ban h</w:t>
      </w:r>
      <w:r w:rsidRPr="00FE45AA">
        <w:rPr>
          <w:sz w:val="28"/>
          <w:szCs w:val="28"/>
        </w:rPr>
        <w:t>ành</w:t>
      </w:r>
      <w:r>
        <w:rPr>
          <w:sz w:val="28"/>
          <w:szCs w:val="28"/>
        </w:rPr>
        <w:t xml:space="preserve">. </w:t>
      </w:r>
    </w:p>
    <w:p w:rsidR="006B6BFA" w:rsidRDefault="006B6BFA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Chánh Văn phòng Sở, Trưởng phòng Quản lý </w:t>
      </w:r>
      <w:r w:rsidR="005A6E92">
        <w:rPr>
          <w:sz w:val="28"/>
          <w:szCs w:val="28"/>
        </w:rPr>
        <w:t>Công nghiệp</w:t>
      </w:r>
      <w:r>
        <w:rPr>
          <w:sz w:val="28"/>
          <w:szCs w:val="28"/>
        </w:rPr>
        <w:t xml:space="preserve">, </w:t>
      </w:r>
      <w:r w:rsidR="00B17837">
        <w:rPr>
          <w:bCs/>
          <w:sz w:val="28"/>
          <w:szCs w:val="28"/>
        </w:rPr>
        <w:t>Trung tâm Khuyến công và Xúc tiến thương mại Hà Tĩnh</w:t>
      </w:r>
      <w:r w:rsidR="00B17837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Pr="00FE45AA">
        <w:rPr>
          <w:sz w:val="28"/>
          <w:szCs w:val="28"/>
        </w:rPr>
        <w:t>ác</w:t>
      </w:r>
      <w:r>
        <w:rPr>
          <w:sz w:val="28"/>
          <w:szCs w:val="28"/>
        </w:rPr>
        <w:t xml:space="preserve"> ph</w:t>
      </w:r>
      <w:r w:rsidRPr="00FE45AA">
        <w:rPr>
          <w:sz w:val="28"/>
          <w:szCs w:val="28"/>
        </w:rPr>
        <w:t>òng</w:t>
      </w:r>
      <w:r w:rsidR="00B17837">
        <w:rPr>
          <w:sz w:val="28"/>
          <w:szCs w:val="28"/>
        </w:rPr>
        <w:t xml:space="preserve"> chuyên môn có </w:t>
      </w:r>
      <w:r>
        <w:rPr>
          <w:sz w:val="28"/>
          <w:szCs w:val="28"/>
        </w:rPr>
        <w:t>li</w:t>
      </w:r>
      <w:r w:rsidRPr="00FE45AA">
        <w:rPr>
          <w:sz w:val="28"/>
          <w:szCs w:val="28"/>
        </w:rPr>
        <w:t>ê</w:t>
      </w:r>
      <w:r>
        <w:rPr>
          <w:sz w:val="28"/>
          <w:szCs w:val="28"/>
        </w:rPr>
        <w:t>n quan v</w:t>
      </w:r>
      <w:r w:rsidRPr="00FE45AA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FE45A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="00E457B0">
        <w:rPr>
          <w:sz w:val="28"/>
          <w:szCs w:val="28"/>
        </w:rPr>
        <w:t>Nguyễn Đức Hà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căn cứ Quyết định thi hành</w:t>
      </w:r>
      <w:r>
        <w:rPr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524E9" w:rsidTr="00E524E9">
        <w:tc>
          <w:tcPr>
            <w:tcW w:w="4700" w:type="dxa"/>
          </w:tcPr>
          <w:p w:rsidR="00E524E9" w:rsidRPr="00E524E9" w:rsidRDefault="00E524E9" w:rsidP="00E524E9">
            <w:pPr>
              <w:tabs>
                <w:tab w:val="left" w:pos="720"/>
                <w:tab w:val="left" w:pos="2850"/>
              </w:tabs>
              <w:jc w:val="both"/>
              <w:rPr>
                <w:sz w:val="26"/>
                <w:szCs w:val="28"/>
              </w:rPr>
            </w:pPr>
            <w:r w:rsidRPr="00E524E9">
              <w:rPr>
                <w:sz w:val="26"/>
                <w:szCs w:val="28"/>
              </w:rPr>
              <w:t>Nơi nhân:</w:t>
            </w:r>
          </w:p>
          <w:p w:rsidR="00E524E9" w:rsidRPr="00E524E9" w:rsidRDefault="00E524E9" w:rsidP="00E524E9">
            <w:pPr>
              <w:tabs>
                <w:tab w:val="left" w:pos="720"/>
                <w:tab w:val="left" w:pos="2850"/>
              </w:tabs>
              <w:jc w:val="both"/>
              <w:rPr>
                <w:szCs w:val="28"/>
              </w:rPr>
            </w:pPr>
            <w:r w:rsidRPr="00E524E9">
              <w:rPr>
                <w:szCs w:val="28"/>
              </w:rPr>
              <w:t>- Như điều 3;</w:t>
            </w:r>
          </w:p>
          <w:p w:rsidR="00E524E9" w:rsidRPr="00E524E9" w:rsidRDefault="00E524E9" w:rsidP="00E524E9">
            <w:pPr>
              <w:tabs>
                <w:tab w:val="left" w:pos="720"/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E524E9">
              <w:rPr>
                <w:szCs w:val="28"/>
              </w:rPr>
              <w:t>- Lưu: VT, VP.</w:t>
            </w:r>
          </w:p>
        </w:tc>
        <w:tc>
          <w:tcPr>
            <w:tcW w:w="4701" w:type="dxa"/>
          </w:tcPr>
          <w:p w:rsidR="00E524E9" w:rsidRDefault="00E524E9" w:rsidP="00E524E9">
            <w:pPr>
              <w:tabs>
                <w:tab w:val="left" w:pos="720"/>
                <w:tab w:val="left" w:pos="2850"/>
              </w:tabs>
              <w:spacing w:before="60" w:afterLines="40" w:after="96" w:line="276" w:lineRule="auto"/>
              <w:jc w:val="center"/>
              <w:rPr>
                <w:b/>
                <w:sz w:val="28"/>
                <w:szCs w:val="28"/>
              </w:rPr>
            </w:pPr>
            <w:r w:rsidRPr="00E524E9">
              <w:rPr>
                <w:b/>
                <w:sz w:val="28"/>
                <w:szCs w:val="28"/>
              </w:rPr>
              <w:t>GIÁM ĐỐC</w:t>
            </w:r>
          </w:p>
          <w:p w:rsidR="00E524E9" w:rsidRPr="00E524E9" w:rsidRDefault="00E524E9" w:rsidP="00E524E9">
            <w:pPr>
              <w:tabs>
                <w:tab w:val="left" w:pos="720"/>
                <w:tab w:val="left" w:pos="2850"/>
              </w:tabs>
              <w:spacing w:before="60" w:afterLines="40" w:after="96" w:line="276" w:lineRule="auto"/>
              <w:jc w:val="center"/>
              <w:rPr>
                <w:b/>
                <w:sz w:val="28"/>
                <w:szCs w:val="28"/>
              </w:rPr>
            </w:pPr>
          </w:p>
          <w:p w:rsidR="00E524E9" w:rsidRDefault="00E524E9" w:rsidP="00E524E9">
            <w:pPr>
              <w:tabs>
                <w:tab w:val="left" w:pos="720"/>
                <w:tab w:val="left" w:pos="2850"/>
              </w:tabs>
              <w:spacing w:before="60" w:afterLines="40" w:after="96" w:line="276" w:lineRule="auto"/>
              <w:jc w:val="center"/>
              <w:rPr>
                <w:sz w:val="28"/>
                <w:szCs w:val="28"/>
              </w:rPr>
            </w:pPr>
            <w:r w:rsidRPr="00E524E9">
              <w:rPr>
                <w:sz w:val="28"/>
                <w:szCs w:val="28"/>
              </w:rPr>
              <w:t>(Đã ký)</w:t>
            </w:r>
          </w:p>
          <w:p w:rsidR="00E524E9" w:rsidRPr="00E524E9" w:rsidRDefault="00E524E9" w:rsidP="00E524E9">
            <w:pPr>
              <w:tabs>
                <w:tab w:val="left" w:pos="720"/>
                <w:tab w:val="left" w:pos="2850"/>
              </w:tabs>
              <w:spacing w:before="60" w:afterLines="40" w:after="96" w:line="276" w:lineRule="auto"/>
              <w:jc w:val="center"/>
              <w:rPr>
                <w:sz w:val="28"/>
                <w:szCs w:val="28"/>
              </w:rPr>
            </w:pPr>
          </w:p>
          <w:p w:rsidR="00E524E9" w:rsidRPr="00E524E9" w:rsidRDefault="00E524E9" w:rsidP="00E524E9">
            <w:pPr>
              <w:tabs>
                <w:tab w:val="left" w:pos="720"/>
                <w:tab w:val="left" w:pos="2850"/>
              </w:tabs>
              <w:spacing w:before="60" w:afterLines="40" w:after="96" w:line="276" w:lineRule="auto"/>
              <w:jc w:val="center"/>
              <w:rPr>
                <w:b/>
                <w:sz w:val="28"/>
                <w:szCs w:val="28"/>
              </w:rPr>
            </w:pPr>
            <w:r w:rsidRPr="00E524E9">
              <w:rPr>
                <w:b/>
                <w:sz w:val="28"/>
                <w:szCs w:val="28"/>
              </w:rPr>
              <w:t>Hoàng Văn Quảng</w:t>
            </w:r>
          </w:p>
          <w:p w:rsidR="00E524E9" w:rsidRPr="00E524E9" w:rsidRDefault="00E524E9" w:rsidP="00E524E9">
            <w:pPr>
              <w:tabs>
                <w:tab w:val="left" w:pos="720"/>
                <w:tab w:val="left" w:pos="2850"/>
              </w:tabs>
              <w:spacing w:before="60" w:afterLines="40" w:after="96" w:line="276" w:lineRule="auto"/>
              <w:jc w:val="center"/>
              <w:rPr>
                <w:b/>
                <w:sz w:val="28"/>
                <w:szCs w:val="28"/>
              </w:rPr>
            </w:pPr>
          </w:p>
          <w:p w:rsidR="00E524E9" w:rsidRPr="00E524E9" w:rsidRDefault="00E524E9" w:rsidP="006B6BFA">
            <w:pPr>
              <w:tabs>
                <w:tab w:val="left" w:pos="720"/>
                <w:tab w:val="left" w:pos="2850"/>
              </w:tabs>
              <w:spacing w:before="60" w:afterLines="40" w:after="96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D1134" w:rsidRDefault="00DD1134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8"/>
          <w:szCs w:val="28"/>
        </w:rPr>
      </w:pPr>
    </w:p>
    <w:p w:rsidR="00747668" w:rsidRPr="00F52E56" w:rsidRDefault="00345AE1" w:rsidP="006B6BFA">
      <w:pPr>
        <w:tabs>
          <w:tab w:val="left" w:pos="720"/>
          <w:tab w:val="left" w:pos="2850"/>
        </w:tabs>
        <w:spacing w:before="60" w:afterLines="40" w:after="96" w:line="276" w:lineRule="auto"/>
        <w:jc w:val="both"/>
        <w:rPr>
          <w:sz w:val="2"/>
          <w:szCs w:val="28"/>
        </w:rPr>
      </w:pPr>
      <w:r>
        <w:rPr>
          <w:sz w:val="2"/>
          <w:szCs w:val="28"/>
        </w:rPr>
        <w:t>{</w:t>
      </w:r>
    </w:p>
    <w:p w:rsidR="006B6BFA" w:rsidRDefault="006B6BFA" w:rsidP="006B6BFA">
      <w:pPr>
        <w:tabs>
          <w:tab w:val="left" w:pos="720"/>
          <w:tab w:val="left" w:pos="2850"/>
        </w:tabs>
        <w:spacing w:before="120" w:after="120"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BFA" w:rsidRPr="00812C9B" w:rsidRDefault="006B6BFA" w:rsidP="006B6BFA">
      <w:pPr>
        <w:tabs>
          <w:tab w:val="left" w:pos="720"/>
          <w:tab w:val="left" w:pos="2850"/>
        </w:tabs>
        <w:spacing w:before="120" w:after="120" w:line="24" w:lineRule="atLeast"/>
        <w:jc w:val="both"/>
        <w:rPr>
          <w:sz w:val="28"/>
          <w:szCs w:val="28"/>
        </w:rPr>
      </w:pPr>
    </w:p>
    <w:p w:rsidR="006B6BFA" w:rsidRPr="00710989" w:rsidRDefault="006B6BFA" w:rsidP="006B6BFA">
      <w:pPr>
        <w:ind w:firstLine="720"/>
        <w:jc w:val="both"/>
        <w:rPr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</w:t>
      </w:r>
    </w:p>
    <w:p w:rsidR="006B6BFA" w:rsidRDefault="006B6BFA" w:rsidP="006B6BFA">
      <w:pPr>
        <w:rPr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6B6BFA" w:rsidRDefault="006B6BFA" w:rsidP="006B6BFA">
      <w:pPr>
        <w:rPr>
          <w:sz w:val="28"/>
          <w:szCs w:val="28"/>
        </w:rPr>
      </w:pPr>
    </w:p>
    <w:p w:rsidR="006B6BFA" w:rsidRDefault="006B6BFA" w:rsidP="006B6BFA"/>
    <w:p w:rsidR="006B6BFA" w:rsidRDefault="006B6BFA" w:rsidP="006B6BFA"/>
    <w:p w:rsidR="006B6BFA" w:rsidRDefault="006B6BFA" w:rsidP="006B6BFA"/>
    <w:p w:rsidR="006B6BFA" w:rsidRDefault="006B6BFA" w:rsidP="006B6BFA"/>
    <w:p w:rsidR="006B6BFA" w:rsidRDefault="006B6BFA" w:rsidP="006B6BFA"/>
    <w:p w:rsidR="00066807" w:rsidRDefault="00F87A07"/>
    <w:sectPr w:rsidR="00066807" w:rsidSect="00502462">
      <w:pgSz w:w="11907" w:h="16840" w:code="9"/>
      <w:pgMar w:top="907" w:right="1021" w:bottom="425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253"/>
    <w:multiLevelType w:val="hybridMultilevel"/>
    <w:tmpl w:val="7D524C5E"/>
    <w:lvl w:ilvl="0" w:tplc="9BB27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FA"/>
    <w:rsid w:val="00003D63"/>
    <w:rsid w:val="0012320C"/>
    <w:rsid w:val="001E4983"/>
    <w:rsid w:val="00293AF5"/>
    <w:rsid w:val="00303D1F"/>
    <w:rsid w:val="00345AE1"/>
    <w:rsid w:val="00502462"/>
    <w:rsid w:val="005A6E92"/>
    <w:rsid w:val="00681A77"/>
    <w:rsid w:val="00683704"/>
    <w:rsid w:val="006B6BFA"/>
    <w:rsid w:val="0071291E"/>
    <w:rsid w:val="00747668"/>
    <w:rsid w:val="007F091D"/>
    <w:rsid w:val="00B17837"/>
    <w:rsid w:val="00D5717F"/>
    <w:rsid w:val="00DB4E1D"/>
    <w:rsid w:val="00DD1134"/>
    <w:rsid w:val="00E457B0"/>
    <w:rsid w:val="00E524E9"/>
    <w:rsid w:val="00EA1D47"/>
    <w:rsid w:val="00EA4866"/>
    <w:rsid w:val="00F52E56"/>
    <w:rsid w:val="00F74EE5"/>
    <w:rsid w:val="00F87A07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Vanxuan</cp:lastModifiedBy>
  <cp:revision>2</cp:revision>
  <cp:lastPrinted>2019-03-28T07:52:00Z</cp:lastPrinted>
  <dcterms:created xsi:type="dcterms:W3CDTF">2019-10-07T09:18:00Z</dcterms:created>
  <dcterms:modified xsi:type="dcterms:W3CDTF">2019-10-07T09:18:00Z</dcterms:modified>
</cp:coreProperties>
</file>